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065"/>
      </w:tblGrid>
      <w:tr w:rsidR="001A62A6" w14:paraId="31AA1017" w14:textId="77777777" w:rsidTr="001A62A6">
        <w:trPr>
          <w:jc w:val="center"/>
        </w:trPr>
        <w:tc>
          <w:tcPr>
            <w:tcW w:w="10059" w:type="dxa"/>
          </w:tcPr>
          <w:p w14:paraId="442DD013" w14:textId="4812E8AA" w:rsidR="001A62A6" w:rsidRDefault="001A62A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5D37AD" wp14:editId="56D51852">
                  <wp:extent cx="781050" cy="895350"/>
                  <wp:effectExtent l="0" t="0" r="0" b="0"/>
                  <wp:docPr id="35467638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9435C8" w14:textId="77777777" w:rsidR="001A62A6" w:rsidRDefault="001A62A6">
            <w:pPr>
              <w:pStyle w:val="2"/>
            </w:pPr>
            <w:r>
              <w:t>Администрация</w:t>
            </w:r>
          </w:p>
          <w:p w14:paraId="4CDFFB11" w14:textId="7B139FC5" w:rsidR="001A62A6" w:rsidRDefault="00166FB8">
            <w:pPr>
              <w:pStyle w:val="2"/>
            </w:pPr>
            <w:r>
              <w:t>муниципального</w:t>
            </w:r>
            <w:r w:rsidR="001A62A6">
              <w:t xml:space="preserve"> округа город Шахунья</w:t>
            </w:r>
          </w:p>
          <w:p w14:paraId="47AFAAF8" w14:textId="77777777" w:rsidR="001A62A6" w:rsidRDefault="001A62A6">
            <w:pPr>
              <w:pStyle w:val="2"/>
            </w:pPr>
            <w:r>
              <w:t>Нижегородской области</w:t>
            </w:r>
          </w:p>
          <w:p w14:paraId="393EC63C" w14:textId="77777777" w:rsidR="001A62A6" w:rsidRDefault="001A62A6">
            <w:pPr>
              <w:jc w:val="center"/>
            </w:pPr>
          </w:p>
          <w:p w14:paraId="3847B2FB" w14:textId="77777777" w:rsidR="001A62A6" w:rsidRDefault="001A62A6">
            <w:pPr>
              <w:pStyle w:val="3"/>
              <w:rPr>
                <w:sz w:val="20"/>
              </w:rPr>
            </w:pPr>
            <w:r>
              <w:t>Р А С П О Р Я Ж Е Н И Е</w:t>
            </w:r>
          </w:p>
        </w:tc>
      </w:tr>
    </w:tbl>
    <w:p w14:paraId="64381214" w14:textId="77777777" w:rsidR="001A62A6" w:rsidRDefault="001A62A6" w:rsidP="001A62A6"/>
    <w:p w14:paraId="561A6D4B" w14:textId="77777777" w:rsidR="001A62A6" w:rsidRDefault="001A62A6" w:rsidP="001A62A6"/>
    <w:p w14:paraId="4EDFC2E4" w14:textId="77777777" w:rsidR="001A62A6" w:rsidRDefault="001A62A6" w:rsidP="001A62A6"/>
    <w:p w14:paraId="79448D33" w14:textId="6833648C" w:rsidR="001A62A6" w:rsidRDefault="001A62A6" w:rsidP="00166FB8">
      <w:r>
        <w:t xml:space="preserve">от </w:t>
      </w:r>
      <w:r w:rsidR="003B4839">
        <w:rPr>
          <w:u w:val="single"/>
        </w:rPr>
        <w:t>11.08.2026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B4839">
        <w:tab/>
        <w:t xml:space="preserve">  </w:t>
      </w:r>
      <w:r w:rsidR="00B315C5">
        <w:t xml:space="preserve">          </w:t>
      </w:r>
      <w:r w:rsidR="00166FB8">
        <w:t xml:space="preserve">№ </w:t>
      </w:r>
      <w:r w:rsidR="003B4839">
        <w:rPr>
          <w:u w:val="single"/>
        </w:rPr>
        <w:t>421-р</w:t>
      </w:r>
    </w:p>
    <w:p w14:paraId="55E9DEB4" w14:textId="77777777" w:rsidR="001A62A6" w:rsidRDefault="001A62A6" w:rsidP="001A62A6">
      <w:pPr>
        <w:jc w:val="both"/>
      </w:pPr>
    </w:p>
    <w:p w14:paraId="08117EEE" w14:textId="77777777" w:rsidR="001A62A6" w:rsidRDefault="001A62A6" w:rsidP="001A62A6">
      <w:pPr>
        <w:jc w:val="both"/>
      </w:pPr>
    </w:p>
    <w:p w14:paraId="07FDB145" w14:textId="44906C21" w:rsidR="006A0A28" w:rsidRPr="006A0A28" w:rsidRDefault="006A0A28" w:rsidP="006A0A28">
      <w:pPr>
        <w:pStyle w:val="ConsPlusTitle"/>
        <w:ind w:right="5385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0" w:name="_Hlk235611671"/>
      <w:r w:rsidRPr="006A0A28">
        <w:rPr>
          <w:rFonts w:ascii="Times New Roman" w:hAnsi="Times New Roman" w:cs="Times New Roman"/>
          <w:b w:val="0"/>
          <w:sz w:val="26"/>
          <w:szCs w:val="26"/>
        </w:rPr>
        <w:t>Об утверждении Положения о порядке рассмотрения обращений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6A0A28">
        <w:rPr>
          <w:rFonts w:ascii="Times New Roman" w:hAnsi="Times New Roman" w:cs="Times New Roman"/>
          <w:b w:val="0"/>
          <w:sz w:val="26"/>
          <w:szCs w:val="26"/>
        </w:rPr>
        <w:t xml:space="preserve">граждан в администрации </w:t>
      </w:r>
      <w:r w:rsidR="00166FB8">
        <w:rPr>
          <w:rFonts w:ascii="Times New Roman" w:hAnsi="Times New Roman" w:cs="Times New Roman"/>
          <w:b w:val="0"/>
          <w:sz w:val="26"/>
          <w:szCs w:val="26"/>
        </w:rPr>
        <w:t>муниципального</w:t>
      </w:r>
      <w:r w:rsidRPr="006A0A28">
        <w:rPr>
          <w:rFonts w:ascii="Times New Roman" w:hAnsi="Times New Roman" w:cs="Times New Roman"/>
          <w:b w:val="0"/>
          <w:sz w:val="26"/>
          <w:szCs w:val="26"/>
        </w:rPr>
        <w:t xml:space="preserve"> округа город Шахунья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6A0A28">
        <w:rPr>
          <w:rFonts w:ascii="Times New Roman" w:hAnsi="Times New Roman" w:cs="Times New Roman"/>
          <w:b w:val="0"/>
          <w:sz w:val="26"/>
          <w:szCs w:val="26"/>
        </w:rPr>
        <w:t>Нижегородской области</w:t>
      </w:r>
    </w:p>
    <w:bookmarkEnd w:id="0"/>
    <w:p w14:paraId="2A86548C" w14:textId="77777777" w:rsidR="006A0A28" w:rsidRDefault="006A0A28" w:rsidP="006A0A28">
      <w:pPr>
        <w:pStyle w:val="ConsPlusNormal"/>
        <w:ind w:right="5385"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E664656" w14:textId="77777777" w:rsidR="006A0A28" w:rsidRPr="00323EAD" w:rsidRDefault="006A0A28" w:rsidP="006A0A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4A55C63" w14:textId="77777777" w:rsidR="006A0A28" w:rsidRPr="00323EAD" w:rsidRDefault="006A0A28" w:rsidP="00B315C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3EAD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6" w:history="1">
        <w:r w:rsidRPr="00323EAD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2 мая 2006 года № 59-ФЗ «</w:t>
      </w:r>
      <w:r w:rsidRPr="00323EAD">
        <w:rPr>
          <w:rFonts w:ascii="Times New Roman" w:hAnsi="Times New Roman" w:cs="Times New Roman"/>
          <w:sz w:val="26"/>
          <w:szCs w:val="26"/>
        </w:rPr>
        <w:t>О порядке рассмотрения обращен</w:t>
      </w:r>
      <w:r>
        <w:rPr>
          <w:rFonts w:ascii="Times New Roman" w:hAnsi="Times New Roman" w:cs="Times New Roman"/>
          <w:sz w:val="26"/>
          <w:szCs w:val="26"/>
        </w:rPr>
        <w:t>ий граждан Российской Федерации»</w:t>
      </w:r>
      <w:r w:rsidRPr="00323EAD">
        <w:rPr>
          <w:rFonts w:ascii="Times New Roman" w:hAnsi="Times New Roman" w:cs="Times New Roman"/>
          <w:sz w:val="26"/>
          <w:szCs w:val="26"/>
        </w:rPr>
        <w:t xml:space="preserve">, </w:t>
      </w:r>
      <w:hyperlink r:id="rId7" w:history="1">
        <w:r w:rsidRPr="00323EAD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323EAD">
        <w:rPr>
          <w:rFonts w:ascii="Times New Roman" w:hAnsi="Times New Roman" w:cs="Times New Roman"/>
          <w:sz w:val="26"/>
          <w:szCs w:val="26"/>
        </w:rPr>
        <w:t xml:space="preserve"> Нижегородской о</w:t>
      </w:r>
      <w:r>
        <w:rPr>
          <w:rFonts w:ascii="Times New Roman" w:hAnsi="Times New Roman" w:cs="Times New Roman"/>
          <w:sz w:val="26"/>
          <w:szCs w:val="26"/>
        </w:rPr>
        <w:t>бласти от 7 сентября 2007 года № 124-З «</w:t>
      </w:r>
      <w:r w:rsidRPr="00323EAD">
        <w:rPr>
          <w:rFonts w:ascii="Times New Roman" w:hAnsi="Times New Roman" w:cs="Times New Roman"/>
          <w:sz w:val="26"/>
          <w:szCs w:val="26"/>
        </w:rPr>
        <w:t>О дополнительных гарантиях права граждан на об</w:t>
      </w:r>
      <w:r>
        <w:rPr>
          <w:rFonts w:ascii="Times New Roman" w:hAnsi="Times New Roman" w:cs="Times New Roman"/>
          <w:sz w:val="26"/>
          <w:szCs w:val="26"/>
        </w:rPr>
        <w:t>ращение в Нижегородской области»:</w:t>
      </w:r>
    </w:p>
    <w:p w14:paraId="46D60147" w14:textId="4CBBFB25" w:rsidR="006A0A28" w:rsidRPr="00323EAD" w:rsidRDefault="006A0A28" w:rsidP="00B315C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3EAD">
        <w:rPr>
          <w:rFonts w:ascii="Times New Roman" w:hAnsi="Times New Roman" w:cs="Times New Roman"/>
          <w:sz w:val="26"/>
          <w:szCs w:val="26"/>
        </w:rPr>
        <w:t xml:space="preserve">1. Утвердить прилагаемое </w:t>
      </w:r>
      <w:hyperlink w:anchor="P30" w:history="1">
        <w:r w:rsidRPr="00323EAD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323EAD">
        <w:rPr>
          <w:rFonts w:ascii="Times New Roman" w:hAnsi="Times New Roman" w:cs="Times New Roman"/>
          <w:sz w:val="26"/>
          <w:szCs w:val="26"/>
        </w:rPr>
        <w:t xml:space="preserve"> о порядке рассмотрения обращений граждан в </w:t>
      </w:r>
      <w:r w:rsidRPr="00B315C5">
        <w:rPr>
          <w:rFonts w:ascii="Times New Roman" w:hAnsi="Times New Roman" w:cs="Times New Roman"/>
          <w:sz w:val="26"/>
          <w:szCs w:val="26"/>
        </w:rPr>
        <w:t>администрации</w:t>
      </w:r>
      <w:r w:rsidRPr="00323EAD">
        <w:rPr>
          <w:rFonts w:ascii="Times New Roman" w:hAnsi="Times New Roman" w:cs="Times New Roman"/>
          <w:sz w:val="26"/>
          <w:szCs w:val="26"/>
        </w:rPr>
        <w:t xml:space="preserve"> </w:t>
      </w:r>
      <w:r w:rsidR="00166FB8">
        <w:rPr>
          <w:rFonts w:ascii="Times New Roman" w:hAnsi="Times New Roman" w:cs="Times New Roman"/>
          <w:sz w:val="26"/>
          <w:szCs w:val="26"/>
        </w:rPr>
        <w:t>муниципального</w:t>
      </w:r>
      <w:r w:rsidRPr="00323EAD">
        <w:rPr>
          <w:rFonts w:ascii="Times New Roman" w:hAnsi="Times New Roman" w:cs="Times New Roman"/>
          <w:sz w:val="26"/>
          <w:szCs w:val="26"/>
        </w:rPr>
        <w:t xml:space="preserve"> округа город Шахунья Нижегородской области.</w:t>
      </w:r>
    </w:p>
    <w:p w14:paraId="1AFBED4B" w14:textId="03CA029D" w:rsidR="006A0A28" w:rsidRDefault="006A0A28" w:rsidP="00B315C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Управлению </w:t>
      </w:r>
      <w:r w:rsidR="00166FB8">
        <w:rPr>
          <w:rFonts w:ascii="Times New Roman" w:hAnsi="Times New Roman" w:cs="Times New Roman"/>
          <w:sz w:val="26"/>
          <w:szCs w:val="26"/>
        </w:rPr>
        <w:t>организационной работы департамента экономического развития</w:t>
      </w:r>
      <w:r w:rsidRPr="00323EAD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166FB8">
        <w:rPr>
          <w:rFonts w:ascii="Times New Roman" w:hAnsi="Times New Roman" w:cs="Times New Roman"/>
          <w:sz w:val="26"/>
          <w:szCs w:val="26"/>
        </w:rPr>
        <w:t>муниципального</w:t>
      </w:r>
      <w:r w:rsidRPr="00323EAD">
        <w:rPr>
          <w:rFonts w:ascii="Times New Roman" w:hAnsi="Times New Roman" w:cs="Times New Roman"/>
          <w:sz w:val="26"/>
          <w:szCs w:val="26"/>
        </w:rPr>
        <w:t xml:space="preserve"> округа г</w:t>
      </w:r>
      <w:r>
        <w:rPr>
          <w:rFonts w:ascii="Times New Roman" w:hAnsi="Times New Roman" w:cs="Times New Roman"/>
          <w:sz w:val="26"/>
          <w:szCs w:val="26"/>
        </w:rPr>
        <w:t>ород Шахунья</w:t>
      </w:r>
      <w:r w:rsidR="00FA11B6">
        <w:rPr>
          <w:rFonts w:ascii="Times New Roman" w:hAnsi="Times New Roman" w:cs="Times New Roman"/>
          <w:sz w:val="26"/>
          <w:szCs w:val="26"/>
        </w:rPr>
        <w:t xml:space="preserve"> Нижегородской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3EAD">
        <w:rPr>
          <w:rFonts w:ascii="Times New Roman" w:hAnsi="Times New Roman" w:cs="Times New Roman"/>
          <w:sz w:val="26"/>
          <w:szCs w:val="26"/>
        </w:rPr>
        <w:t xml:space="preserve">обеспечить размещение </w:t>
      </w:r>
      <w:r>
        <w:rPr>
          <w:rFonts w:ascii="Times New Roman" w:hAnsi="Times New Roman" w:cs="Times New Roman"/>
          <w:sz w:val="26"/>
          <w:szCs w:val="26"/>
        </w:rPr>
        <w:t xml:space="preserve">настоящего распоряжения </w:t>
      </w:r>
      <w:r w:rsidRPr="00323EAD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</w:t>
      </w:r>
      <w:r w:rsidR="00166FB8">
        <w:rPr>
          <w:rFonts w:ascii="Times New Roman" w:hAnsi="Times New Roman" w:cs="Times New Roman"/>
          <w:sz w:val="26"/>
          <w:szCs w:val="26"/>
        </w:rPr>
        <w:t>муниципального</w:t>
      </w:r>
      <w:r w:rsidRPr="00323EAD">
        <w:rPr>
          <w:rFonts w:ascii="Times New Roman" w:hAnsi="Times New Roman" w:cs="Times New Roman"/>
          <w:sz w:val="26"/>
          <w:szCs w:val="26"/>
        </w:rPr>
        <w:t xml:space="preserve"> округа город Шахунья Нижегородской области.</w:t>
      </w:r>
    </w:p>
    <w:p w14:paraId="4DCB0A52" w14:textId="58647EF1" w:rsidR="006A0A28" w:rsidRDefault="006A0A28" w:rsidP="00B315C5">
      <w:pPr>
        <w:pStyle w:val="ConsPlusNormal"/>
        <w:tabs>
          <w:tab w:val="left" w:pos="864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Настоящее распоряжение вступает в силу со дня его подписания.</w:t>
      </w:r>
    </w:p>
    <w:p w14:paraId="2266BC6B" w14:textId="77D2EA9E" w:rsidR="00166FB8" w:rsidRPr="00323EAD" w:rsidRDefault="00166FB8" w:rsidP="00B315C5">
      <w:pPr>
        <w:pStyle w:val="ConsPlusNormal"/>
        <w:tabs>
          <w:tab w:val="left" w:pos="864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166FB8">
        <w:rPr>
          <w:rFonts w:ascii="Times New Roman" w:hAnsi="Times New Roman" w:cs="Times New Roman"/>
          <w:sz w:val="26"/>
          <w:szCs w:val="26"/>
        </w:rPr>
        <w:t>Со дня вступления в силу настоящего распоряжения считать утратившим силу распоряжени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66FB8">
        <w:rPr>
          <w:rFonts w:ascii="Times New Roman" w:hAnsi="Times New Roman" w:cs="Times New Roman"/>
          <w:sz w:val="26"/>
          <w:szCs w:val="26"/>
        </w:rPr>
        <w:t xml:space="preserve"> администрации городского округа город Шахунья Нижегородской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от 13.06.2024 № 252-р «</w:t>
      </w:r>
      <w:r w:rsidRPr="00166FB8">
        <w:rPr>
          <w:rFonts w:ascii="Times New Roman" w:hAnsi="Times New Roman" w:cs="Times New Roman"/>
          <w:sz w:val="26"/>
          <w:szCs w:val="26"/>
        </w:rPr>
        <w:t xml:space="preserve">Об утверждении Положения о порядке рассмотрения обращений граждан в администрации </w:t>
      </w:r>
      <w:r w:rsidR="00B315C5">
        <w:rPr>
          <w:rFonts w:ascii="Times New Roman" w:hAnsi="Times New Roman" w:cs="Times New Roman"/>
          <w:sz w:val="26"/>
          <w:szCs w:val="26"/>
        </w:rPr>
        <w:t>городского</w:t>
      </w:r>
      <w:r w:rsidRPr="00166FB8">
        <w:rPr>
          <w:rFonts w:ascii="Times New Roman" w:hAnsi="Times New Roman" w:cs="Times New Roman"/>
          <w:sz w:val="26"/>
          <w:szCs w:val="26"/>
        </w:rPr>
        <w:t xml:space="preserve"> округа город Шахунья Нижегородской области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B315C5">
        <w:rPr>
          <w:rFonts w:ascii="Times New Roman" w:hAnsi="Times New Roman" w:cs="Times New Roman"/>
          <w:sz w:val="26"/>
          <w:szCs w:val="26"/>
        </w:rPr>
        <w:t>.</w:t>
      </w:r>
    </w:p>
    <w:p w14:paraId="0157CED9" w14:textId="6DE5C9F7" w:rsidR="006A0A28" w:rsidRPr="00323EAD" w:rsidRDefault="000D3690" w:rsidP="00B315C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6A0A28" w:rsidRPr="00323EAD">
        <w:rPr>
          <w:rFonts w:ascii="Times New Roman" w:hAnsi="Times New Roman" w:cs="Times New Roman"/>
          <w:sz w:val="26"/>
          <w:szCs w:val="26"/>
        </w:rPr>
        <w:t>. Контроль за испо</w:t>
      </w:r>
      <w:r w:rsidR="006A0A28">
        <w:rPr>
          <w:rFonts w:ascii="Times New Roman" w:hAnsi="Times New Roman" w:cs="Times New Roman"/>
          <w:sz w:val="26"/>
          <w:szCs w:val="26"/>
        </w:rPr>
        <w:t>лнением настоящего распоряжения</w:t>
      </w:r>
      <w:r w:rsidR="006A0A28" w:rsidRPr="00323EAD">
        <w:rPr>
          <w:rFonts w:ascii="Times New Roman" w:hAnsi="Times New Roman" w:cs="Times New Roman"/>
          <w:sz w:val="26"/>
          <w:szCs w:val="26"/>
        </w:rPr>
        <w:t xml:space="preserve"> возло</w:t>
      </w:r>
      <w:r w:rsidR="006A0A28">
        <w:rPr>
          <w:rFonts w:ascii="Times New Roman" w:hAnsi="Times New Roman" w:cs="Times New Roman"/>
          <w:sz w:val="26"/>
          <w:szCs w:val="26"/>
        </w:rPr>
        <w:t xml:space="preserve">жить на </w:t>
      </w:r>
      <w:r w:rsidR="00166FB8">
        <w:rPr>
          <w:rFonts w:ascii="Times New Roman" w:hAnsi="Times New Roman" w:cs="Times New Roman"/>
          <w:sz w:val="26"/>
          <w:szCs w:val="26"/>
        </w:rPr>
        <w:t>начальника управления организационной работы</w:t>
      </w:r>
      <w:r w:rsidR="006A0A28" w:rsidRPr="00323EAD">
        <w:rPr>
          <w:rFonts w:ascii="Times New Roman" w:hAnsi="Times New Roman" w:cs="Times New Roman"/>
          <w:sz w:val="26"/>
          <w:szCs w:val="26"/>
        </w:rPr>
        <w:t xml:space="preserve"> </w:t>
      </w:r>
      <w:r w:rsidR="00B315C5">
        <w:rPr>
          <w:rFonts w:ascii="Times New Roman" w:hAnsi="Times New Roman" w:cs="Times New Roman"/>
          <w:sz w:val="26"/>
          <w:szCs w:val="26"/>
        </w:rPr>
        <w:t xml:space="preserve">департамента экономического развития </w:t>
      </w:r>
      <w:r w:rsidR="006A0A28" w:rsidRPr="00323EA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166FB8">
        <w:rPr>
          <w:rFonts w:ascii="Times New Roman" w:hAnsi="Times New Roman" w:cs="Times New Roman"/>
          <w:sz w:val="26"/>
          <w:szCs w:val="26"/>
        </w:rPr>
        <w:t>муниципального</w:t>
      </w:r>
      <w:r w:rsidR="006A0A28" w:rsidRPr="00323EAD">
        <w:rPr>
          <w:rFonts w:ascii="Times New Roman" w:hAnsi="Times New Roman" w:cs="Times New Roman"/>
          <w:sz w:val="26"/>
          <w:szCs w:val="26"/>
        </w:rPr>
        <w:t xml:space="preserve"> округа город Шахунья Нижегородской области А.А.</w:t>
      </w:r>
      <w:r w:rsidR="00B53E02">
        <w:rPr>
          <w:rFonts w:ascii="Times New Roman" w:hAnsi="Times New Roman" w:cs="Times New Roman"/>
          <w:sz w:val="26"/>
          <w:szCs w:val="26"/>
        </w:rPr>
        <w:t xml:space="preserve"> </w:t>
      </w:r>
      <w:r w:rsidR="006A0A28" w:rsidRPr="00323EAD">
        <w:rPr>
          <w:rFonts w:ascii="Times New Roman" w:hAnsi="Times New Roman" w:cs="Times New Roman"/>
          <w:sz w:val="26"/>
          <w:szCs w:val="26"/>
        </w:rPr>
        <w:t>Шлякова.</w:t>
      </w:r>
    </w:p>
    <w:p w14:paraId="68F9BAE3" w14:textId="77777777" w:rsidR="001A62A6" w:rsidRDefault="001A62A6" w:rsidP="00A21632">
      <w:pPr>
        <w:jc w:val="both"/>
        <w:rPr>
          <w:sz w:val="26"/>
          <w:szCs w:val="26"/>
        </w:rPr>
      </w:pPr>
    </w:p>
    <w:p w14:paraId="4F838129" w14:textId="77777777" w:rsidR="001A62A6" w:rsidRDefault="001A62A6" w:rsidP="00A21632">
      <w:pPr>
        <w:jc w:val="both"/>
        <w:rPr>
          <w:sz w:val="26"/>
          <w:szCs w:val="26"/>
        </w:rPr>
      </w:pPr>
    </w:p>
    <w:p w14:paraId="2D8D6519" w14:textId="77777777" w:rsidR="006A0A28" w:rsidRDefault="006A0A28" w:rsidP="00A21632">
      <w:pPr>
        <w:jc w:val="both"/>
        <w:rPr>
          <w:sz w:val="26"/>
          <w:szCs w:val="26"/>
        </w:rPr>
      </w:pPr>
    </w:p>
    <w:p w14:paraId="70D734F5" w14:textId="77777777" w:rsidR="006101C1" w:rsidRDefault="006101C1" w:rsidP="00A21632">
      <w:pPr>
        <w:jc w:val="both"/>
        <w:rPr>
          <w:sz w:val="26"/>
          <w:szCs w:val="26"/>
        </w:rPr>
      </w:pPr>
    </w:p>
    <w:p w14:paraId="5C812039" w14:textId="6E47FA68" w:rsidR="006A6F9E" w:rsidRDefault="007C3543" w:rsidP="006A6F9E">
      <w:pPr>
        <w:jc w:val="both"/>
        <w:rPr>
          <w:sz w:val="26"/>
          <w:szCs w:val="26"/>
        </w:rPr>
      </w:pPr>
      <w:r>
        <w:rPr>
          <w:sz w:val="26"/>
          <w:szCs w:val="26"/>
        </w:rPr>
        <w:t>Врип г</w:t>
      </w:r>
      <w:r w:rsidR="006A6F9E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6A6F9E">
        <w:rPr>
          <w:sz w:val="26"/>
          <w:szCs w:val="26"/>
        </w:rPr>
        <w:t xml:space="preserve"> местного самоуправления</w:t>
      </w:r>
    </w:p>
    <w:p w14:paraId="1DE92C3C" w14:textId="0E9F3DAE" w:rsidR="006A0A28" w:rsidRDefault="00B315C5" w:rsidP="00F256EB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="006A6F9E">
        <w:rPr>
          <w:sz w:val="26"/>
          <w:szCs w:val="26"/>
        </w:rPr>
        <w:t xml:space="preserve"> округа город Шахунья</w:t>
      </w:r>
      <w:r w:rsidR="006A6F9E">
        <w:rPr>
          <w:sz w:val="26"/>
          <w:szCs w:val="26"/>
        </w:rPr>
        <w:tab/>
      </w:r>
      <w:r w:rsidR="006A6F9E">
        <w:rPr>
          <w:sz w:val="26"/>
          <w:szCs w:val="26"/>
        </w:rPr>
        <w:tab/>
      </w:r>
      <w:r w:rsidR="006A6F9E">
        <w:rPr>
          <w:sz w:val="26"/>
          <w:szCs w:val="26"/>
        </w:rPr>
        <w:tab/>
      </w:r>
      <w:r w:rsidR="006A6F9E">
        <w:rPr>
          <w:sz w:val="26"/>
          <w:szCs w:val="26"/>
        </w:rPr>
        <w:tab/>
      </w:r>
      <w:r w:rsidR="006A6F9E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FA11B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7C3543">
        <w:rPr>
          <w:sz w:val="26"/>
          <w:szCs w:val="26"/>
        </w:rPr>
        <w:t>С.М. Трушков</w:t>
      </w:r>
    </w:p>
    <w:p w14:paraId="694D6BD1" w14:textId="77777777" w:rsidR="006A0A28" w:rsidRDefault="006A0A28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51015EB7" w14:textId="042BAE25" w:rsidR="00C06AC4" w:rsidRPr="00102B2D" w:rsidRDefault="00C06AC4" w:rsidP="00B315C5">
      <w:pPr>
        <w:widowControl w:val="0"/>
        <w:autoSpaceDE w:val="0"/>
        <w:autoSpaceDN w:val="0"/>
        <w:ind w:firstLine="4820"/>
        <w:jc w:val="center"/>
        <w:outlineLvl w:val="0"/>
        <w:rPr>
          <w:sz w:val="26"/>
          <w:szCs w:val="26"/>
        </w:rPr>
      </w:pPr>
      <w:r w:rsidRPr="00102B2D">
        <w:rPr>
          <w:sz w:val="26"/>
          <w:szCs w:val="26"/>
        </w:rPr>
        <w:lastRenderedPageBreak/>
        <w:t>У</w:t>
      </w:r>
      <w:r w:rsidR="00B53E02">
        <w:rPr>
          <w:sz w:val="26"/>
          <w:szCs w:val="26"/>
        </w:rPr>
        <w:t>тверждено</w:t>
      </w:r>
    </w:p>
    <w:p w14:paraId="3C9B69EC" w14:textId="77777777" w:rsidR="00C06AC4" w:rsidRPr="00102B2D" w:rsidRDefault="00C06AC4" w:rsidP="00B315C5">
      <w:pPr>
        <w:widowControl w:val="0"/>
        <w:autoSpaceDE w:val="0"/>
        <w:autoSpaceDN w:val="0"/>
        <w:ind w:firstLine="4820"/>
        <w:jc w:val="center"/>
        <w:rPr>
          <w:sz w:val="26"/>
          <w:szCs w:val="26"/>
        </w:rPr>
      </w:pPr>
      <w:r w:rsidRPr="00102B2D">
        <w:rPr>
          <w:sz w:val="26"/>
          <w:szCs w:val="26"/>
        </w:rPr>
        <w:t>распоряжением администрации</w:t>
      </w:r>
    </w:p>
    <w:p w14:paraId="313B5B9A" w14:textId="123FE72F" w:rsidR="00C06AC4" w:rsidRPr="00102B2D" w:rsidRDefault="00B315C5" w:rsidP="00B315C5">
      <w:pPr>
        <w:widowControl w:val="0"/>
        <w:autoSpaceDE w:val="0"/>
        <w:autoSpaceDN w:val="0"/>
        <w:ind w:firstLine="4820"/>
        <w:jc w:val="center"/>
        <w:rPr>
          <w:sz w:val="26"/>
          <w:szCs w:val="26"/>
        </w:rPr>
      </w:pPr>
      <w:r w:rsidRPr="00102B2D">
        <w:rPr>
          <w:sz w:val="26"/>
          <w:szCs w:val="26"/>
        </w:rPr>
        <w:t>муниципального</w:t>
      </w:r>
      <w:r w:rsidR="00C06AC4" w:rsidRPr="00102B2D">
        <w:rPr>
          <w:sz w:val="26"/>
          <w:szCs w:val="26"/>
        </w:rPr>
        <w:t xml:space="preserve"> округа город Шахунья</w:t>
      </w:r>
    </w:p>
    <w:p w14:paraId="37786367" w14:textId="468C3768" w:rsidR="00C06AC4" w:rsidRPr="00102B2D" w:rsidRDefault="00C06AC4" w:rsidP="00B315C5">
      <w:pPr>
        <w:widowControl w:val="0"/>
        <w:autoSpaceDE w:val="0"/>
        <w:autoSpaceDN w:val="0"/>
        <w:ind w:firstLine="4820"/>
        <w:jc w:val="center"/>
        <w:rPr>
          <w:sz w:val="26"/>
          <w:szCs w:val="26"/>
        </w:rPr>
      </w:pPr>
      <w:r w:rsidRPr="00102B2D">
        <w:rPr>
          <w:sz w:val="26"/>
          <w:szCs w:val="26"/>
        </w:rPr>
        <w:t>Нижегородской области</w:t>
      </w:r>
    </w:p>
    <w:p w14:paraId="1D439758" w14:textId="5752930A" w:rsidR="00C06AC4" w:rsidRPr="00102B2D" w:rsidRDefault="00C06AC4" w:rsidP="009E00BE">
      <w:pPr>
        <w:ind w:left="5103"/>
        <w:jc w:val="center"/>
      </w:pPr>
      <w:r w:rsidRPr="00102B2D">
        <w:t xml:space="preserve">от </w:t>
      </w:r>
      <w:r w:rsidR="003B4839">
        <w:rPr>
          <w:u w:val="single"/>
        </w:rPr>
        <w:t>11.08.2026</w:t>
      </w:r>
      <w:r w:rsidRPr="00102B2D">
        <w:t xml:space="preserve"> №</w:t>
      </w:r>
      <w:r w:rsidR="00B315C5" w:rsidRPr="00102B2D">
        <w:t xml:space="preserve"> </w:t>
      </w:r>
      <w:r w:rsidR="003B4839">
        <w:rPr>
          <w:u w:val="single"/>
        </w:rPr>
        <w:t>421-р</w:t>
      </w:r>
    </w:p>
    <w:p w14:paraId="27E262B7" w14:textId="77777777" w:rsidR="00C06AC4" w:rsidRPr="00102B2D" w:rsidRDefault="00C06AC4" w:rsidP="00C06AC4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14:paraId="32F1CFD6" w14:textId="77777777" w:rsidR="00C06AC4" w:rsidRPr="00102B2D" w:rsidRDefault="00C06AC4" w:rsidP="00C06AC4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14:paraId="01BF17EB" w14:textId="77777777" w:rsidR="00C06AC4" w:rsidRPr="00102B2D" w:rsidRDefault="00C06AC4" w:rsidP="00C06AC4">
      <w:pPr>
        <w:widowControl w:val="0"/>
        <w:autoSpaceDE w:val="0"/>
        <w:autoSpaceDN w:val="0"/>
        <w:jc w:val="center"/>
        <w:rPr>
          <w:sz w:val="26"/>
          <w:szCs w:val="26"/>
        </w:rPr>
      </w:pPr>
      <w:bookmarkStart w:id="1" w:name="P30"/>
      <w:bookmarkEnd w:id="1"/>
      <w:r w:rsidRPr="00102B2D">
        <w:rPr>
          <w:sz w:val="26"/>
          <w:szCs w:val="26"/>
        </w:rPr>
        <w:t>ПОЛОЖЕНИЕ</w:t>
      </w:r>
    </w:p>
    <w:p w14:paraId="6DDDED1B" w14:textId="77777777" w:rsidR="009E00BE" w:rsidRDefault="00C06AC4" w:rsidP="00C06AC4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102B2D">
        <w:rPr>
          <w:sz w:val="26"/>
          <w:szCs w:val="26"/>
        </w:rPr>
        <w:t xml:space="preserve">О ПОРЯДКЕ РАССМОТРЕНИЯ ОБРАЩЕНИЙ ГРАЖДАН В АДМИНИСТРАЦИИ </w:t>
      </w:r>
      <w:r w:rsidR="00B315C5" w:rsidRPr="00102B2D">
        <w:rPr>
          <w:sz w:val="26"/>
          <w:szCs w:val="26"/>
        </w:rPr>
        <w:t>МУНИЦИПАЛЬНОГО</w:t>
      </w:r>
      <w:r w:rsidRPr="00102B2D">
        <w:rPr>
          <w:sz w:val="26"/>
          <w:szCs w:val="26"/>
        </w:rPr>
        <w:t xml:space="preserve"> ОКРУГА ГОРОД ШАХУНЬЯ</w:t>
      </w:r>
    </w:p>
    <w:p w14:paraId="1B053750" w14:textId="617202AF" w:rsidR="00C06AC4" w:rsidRPr="00102B2D" w:rsidRDefault="00C06AC4" w:rsidP="00C06AC4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102B2D">
        <w:rPr>
          <w:sz w:val="26"/>
          <w:szCs w:val="26"/>
        </w:rPr>
        <w:t>НИЖЕГОРОДСКОЙ ОБЛАСТИ</w:t>
      </w:r>
    </w:p>
    <w:p w14:paraId="3227C099" w14:textId="77777777" w:rsidR="00C06AC4" w:rsidRPr="00102B2D" w:rsidRDefault="00C06AC4" w:rsidP="00C06AC4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14:paraId="3A147178" w14:textId="57D65E61" w:rsidR="00C06AC4" w:rsidRPr="00102B2D" w:rsidRDefault="00C06AC4" w:rsidP="00C06AC4">
      <w:pPr>
        <w:widowControl w:val="0"/>
        <w:autoSpaceDE w:val="0"/>
        <w:autoSpaceDN w:val="0"/>
        <w:ind w:firstLine="540"/>
        <w:jc w:val="center"/>
        <w:outlineLvl w:val="1"/>
        <w:rPr>
          <w:sz w:val="26"/>
          <w:szCs w:val="26"/>
        </w:rPr>
      </w:pPr>
      <w:r w:rsidRPr="00102B2D">
        <w:rPr>
          <w:sz w:val="26"/>
          <w:szCs w:val="26"/>
        </w:rPr>
        <w:t>1. Общие положения</w:t>
      </w:r>
    </w:p>
    <w:p w14:paraId="3D51D1CD" w14:textId="77777777" w:rsidR="00C06AC4" w:rsidRPr="00102B2D" w:rsidRDefault="00C06AC4" w:rsidP="00C06AC4">
      <w:pPr>
        <w:widowControl w:val="0"/>
        <w:autoSpaceDE w:val="0"/>
        <w:autoSpaceDN w:val="0"/>
        <w:ind w:firstLine="540"/>
        <w:jc w:val="center"/>
        <w:rPr>
          <w:sz w:val="26"/>
          <w:szCs w:val="26"/>
        </w:rPr>
      </w:pPr>
    </w:p>
    <w:p w14:paraId="06EA6AB6" w14:textId="759BE551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1.1. Настоящее Положение о порядке рассмотрения обращений граждан в администрации </w:t>
      </w:r>
      <w:bookmarkStart w:id="2" w:name="_Hlk235613671"/>
      <w:r w:rsidR="003C543C" w:rsidRPr="00102B2D">
        <w:rPr>
          <w:sz w:val="26"/>
          <w:szCs w:val="26"/>
        </w:rPr>
        <w:t>муниципального</w:t>
      </w:r>
      <w:bookmarkEnd w:id="2"/>
      <w:r w:rsidRPr="00102B2D">
        <w:rPr>
          <w:sz w:val="26"/>
          <w:szCs w:val="26"/>
        </w:rPr>
        <w:t xml:space="preserve"> округа город Шахунья Нижегородской области (далее - Положение) определяет порядок регистрации и рассмотрения обращений граждан, контроля за его исполнением, организации личного приема граждан.</w:t>
      </w:r>
    </w:p>
    <w:p w14:paraId="6A0C754C" w14:textId="7C4797AD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1.2. Настоящее Положение разработано в соответствии с требованиями Федерального </w:t>
      </w:r>
      <w:hyperlink r:id="rId8" w:history="1">
        <w:r w:rsidRPr="00102B2D">
          <w:rPr>
            <w:sz w:val="26"/>
            <w:szCs w:val="26"/>
          </w:rPr>
          <w:t>закона</w:t>
        </w:r>
      </w:hyperlink>
      <w:r w:rsidRPr="00102B2D">
        <w:rPr>
          <w:sz w:val="26"/>
          <w:szCs w:val="26"/>
        </w:rPr>
        <w:t xml:space="preserve"> от 2 мая 2006 года № 59-ФЗ «О порядке рассмотрения обращений граждан Российской Федерации» (далее - Федеральный закон</w:t>
      </w:r>
      <w:r w:rsidR="00102B2D" w:rsidRPr="00102B2D">
        <w:rPr>
          <w:sz w:val="26"/>
          <w:szCs w:val="26"/>
        </w:rPr>
        <w:t xml:space="preserve"> </w:t>
      </w:r>
      <w:r w:rsidRPr="00102B2D">
        <w:rPr>
          <w:sz w:val="26"/>
          <w:szCs w:val="26"/>
        </w:rPr>
        <w:t xml:space="preserve">№ 59-ФЗ), </w:t>
      </w:r>
      <w:hyperlink r:id="rId9" w:history="1">
        <w:r w:rsidRPr="00102B2D">
          <w:rPr>
            <w:sz w:val="26"/>
            <w:szCs w:val="26"/>
          </w:rPr>
          <w:t>Закона</w:t>
        </w:r>
      </w:hyperlink>
      <w:r w:rsidRPr="00102B2D">
        <w:rPr>
          <w:sz w:val="26"/>
          <w:szCs w:val="26"/>
        </w:rPr>
        <w:t xml:space="preserve"> Нижегородской области от 7 сентября 2007 года № 124-З «О дополнительных гарантиях права граждан на обращение в Нижегородской области».</w:t>
      </w:r>
    </w:p>
    <w:p w14:paraId="7AFCD2C0" w14:textId="3E9B4D3C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1.3. Администрация </w:t>
      </w:r>
      <w:r w:rsidR="003C543C" w:rsidRPr="00102B2D">
        <w:rPr>
          <w:sz w:val="26"/>
          <w:szCs w:val="26"/>
        </w:rPr>
        <w:t xml:space="preserve">муниципального </w:t>
      </w:r>
      <w:r w:rsidRPr="00102B2D">
        <w:rPr>
          <w:sz w:val="26"/>
          <w:szCs w:val="26"/>
        </w:rPr>
        <w:t>округа город Шахунья Нижегородской области (далее - администрация) в пределах своей компетенции обеспечивает организацию личного приема граждан, рассмотрение индивидуальных или коллективных обращений граждан, объединений граждан, в том числе юридических лиц, поступивших в администрацию в письменной форме или посредством факсимильной связи, в форме электронного документа или в форме устного обращения к должностному лицу во время личного приема граждан, принятие по ним решений и направление ответа в установленный законом срок.</w:t>
      </w:r>
    </w:p>
    <w:p w14:paraId="502E1067" w14:textId="0D4D63CF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Место нахождения администрации: 606910, Нижегородская область, город Шахунья, пл</w:t>
      </w:r>
      <w:r w:rsidR="00D1214E">
        <w:rPr>
          <w:sz w:val="26"/>
          <w:szCs w:val="26"/>
        </w:rPr>
        <w:t>ощадь</w:t>
      </w:r>
      <w:r w:rsidRPr="00102B2D">
        <w:rPr>
          <w:sz w:val="26"/>
          <w:szCs w:val="26"/>
        </w:rPr>
        <w:t xml:space="preserve"> Советская, д</w:t>
      </w:r>
      <w:r w:rsidR="00D1214E">
        <w:rPr>
          <w:sz w:val="26"/>
          <w:szCs w:val="26"/>
        </w:rPr>
        <w:t>ом</w:t>
      </w:r>
      <w:r w:rsidR="003C543C" w:rsidRPr="00102B2D">
        <w:rPr>
          <w:sz w:val="26"/>
          <w:szCs w:val="26"/>
        </w:rPr>
        <w:t xml:space="preserve"> </w:t>
      </w:r>
      <w:r w:rsidRPr="00102B2D">
        <w:rPr>
          <w:sz w:val="26"/>
          <w:szCs w:val="26"/>
        </w:rPr>
        <w:t>1.</w:t>
      </w:r>
    </w:p>
    <w:p w14:paraId="1238149D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График работы администрации:</w:t>
      </w:r>
    </w:p>
    <w:p w14:paraId="0C7B92AC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понедельник - четверг - 8.00 - 17.00;</w:t>
      </w:r>
    </w:p>
    <w:p w14:paraId="7BB67678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пятница- 8.00 – 16.00;</w:t>
      </w:r>
    </w:p>
    <w:p w14:paraId="21EBDD52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обеденный перерыв - 12.00 - 12.48;</w:t>
      </w:r>
    </w:p>
    <w:p w14:paraId="709652DA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суббота, воскресенье - выходные дни.</w:t>
      </w:r>
    </w:p>
    <w:p w14:paraId="51F55AA6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Телефон приемной главы местного самоуправления: (83152) 2-17-57.</w:t>
      </w:r>
    </w:p>
    <w:p w14:paraId="4CA36A0C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1.4. Информация о порядке организации личного приема и рассмотрения обращений граждан предоставляется непосредственно в помещениях администрации, а также по телефону и посредством ее размещения:</w:t>
      </w:r>
    </w:p>
    <w:p w14:paraId="34281CBC" w14:textId="247082F4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на официальном сайте администрации </w:t>
      </w:r>
      <w:r w:rsidR="003C543C" w:rsidRPr="00102B2D">
        <w:rPr>
          <w:sz w:val="26"/>
          <w:szCs w:val="26"/>
        </w:rPr>
        <w:t>муниципального</w:t>
      </w:r>
      <w:r w:rsidRPr="00102B2D">
        <w:rPr>
          <w:sz w:val="26"/>
          <w:szCs w:val="26"/>
        </w:rPr>
        <w:t xml:space="preserve"> округа город Шахунья: http://shahadm.</w:t>
      </w:r>
      <w:r w:rsidRPr="00102B2D">
        <w:rPr>
          <w:sz w:val="26"/>
          <w:szCs w:val="26"/>
          <w:lang w:val="en-US"/>
        </w:rPr>
        <w:t>nobl</w:t>
      </w:r>
      <w:r w:rsidRPr="00102B2D">
        <w:rPr>
          <w:sz w:val="26"/>
          <w:szCs w:val="26"/>
        </w:rPr>
        <w:t>.</w:t>
      </w:r>
      <w:r w:rsidRPr="00102B2D">
        <w:rPr>
          <w:sz w:val="26"/>
          <w:szCs w:val="26"/>
          <w:lang w:val="en-US"/>
        </w:rPr>
        <w:t>ru</w:t>
      </w:r>
      <w:r w:rsidRPr="00102B2D">
        <w:rPr>
          <w:sz w:val="26"/>
          <w:szCs w:val="26"/>
        </w:rPr>
        <w:t xml:space="preserve"> (далее - Сайт);</w:t>
      </w:r>
    </w:p>
    <w:p w14:paraId="01E331FD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на информационном стенде администрации.</w:t>
      </w:r>
    </w:p>
    <w:p w14:paraId="04017AA6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1.5. Граждане могут направить в администрацию:</w:t>
      </w:r>
    </w:p>
    <w:p w14:paraId="47CAED93" w14:textId="111A97AB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письменное обращение по почтовому адресу: 606910, Нижегородская область, город Шахунья, пл</w:t>
      </w:r>
      <w:r w:rsidR="00D1214E">
        <w:rPr>
          <w:sz w:val="26"/>
          <w:szCs w:val="26"/>
        </w:rPr>
        <w:t>ощадь</w:t>
      </w:r>
      <w:r w:rsidRPr="00102B2D">
        <w:rPr>
          <w:sz w:val="26"/>
          <w:szCs w:val="26"/>
        </w:rPr>
        <w:t xml:space="preserve"> Советская, д</w:t>
      </w:r>
      <w:r w:rsidR="00D1214E">
        <w:rPr>
          <w:sz w:val="26"/>
          <w:szCs w:val="26"/>
        </w:rPr>
        <w:t>ом</w:t>
      </w:r>
      <w:r w:rsidR="003C543C" w:rsidRPr="00102B2D">
        <w:rPr>
          <w:sz w:val="26"/>
          <w:szCs w:val="26"/>
        </w:rPr>
        <w:t xml:space="preserve"> </w:t>
      </w:r>
      <w:r w:rsidRPr="00102B2D">
        <w:rPr>
          <w:sz w:val="26"/>
          <w:szCs w:val="26"/>
        </w:rPr>
        <w:t>1.</w:t>
      </w:r>
    </w:p>
    <w:p w14:paraId="4F0904DF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lastRenderedPageBreak/>
        <w:t>письменное обращение по факсу: (83152) 2-77-37;</w:t>
      </w:r>
    </w:p>
    <w:p w14:paraId="280CBFD2" w14:textId="721029D4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обращение в форме электронного документа путем заполнения в установленном порядке обращения на Сайте, а также по адресу электронной почты администрации: </w:t>
      </w:r>
      <w:r w:rsidR="003C543C" w:rsidRPr="00102B2D">
        <w:rPr>
          <w:sz w:val="26"/>
          <w:szCs w:val="26"/>
        </w:rPr>
        <w:t>shn@nobl.ru</w:t>
      </w:r>
    </w:p>
    <w:p w14:paraId="0C27A8D8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обращение может быть доставлено непосредственно гражданином или уполномоченным им лицом;</w:t>
      </w:r>
    </w:p>
    <w:p w14:paraId="553E4AB7" w14:textId="6192C700" w:rsidR="00C06AC4" w:rsidRPr="00102B2D" w:rsidRDefault="00C06AC4" w:rsidP="00102B2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02B2D">
        <w:rPr>
          <w:rFonts w:eastAsia="Calibri"/>
          <w:sz w:val="26"/>
          <w:szCs w:val="26"/>
          <w:lang w:eastAsia="en-US"/>
        </w:rPr>
        <w:t xml:space="preserve">подано должностным лицам администрации </w:t>
      </w:r>
      <w:r w:rsidR="003C543C" w:rsidRPr="00102B2D">
        <w:rPr>
          <w:rFonts w:eastAsia="Calibri"/>
          <w:sz w:val="26"/>
          <w:szCs w:val="26"/>
          <w:lang w:eastAsia="en-US"/>
        </w:rPr>
        <w:t>муниципального</w:t>
      </w:r>
      <w:r w:rsidRPr="00102B2D">
        <w:rPr>
          <w:rFonts w:eastAsia="Calibri"/>
          <w:sz w:val="26"/>
          <w:szCs w:val="26"/>
          <w:lang w:eastAsia="en-US"/>
        </w:rPr>
        <w:t xml:space="preserve"> округа город Шахунья Нижегородской области при проведении ими информационных, иных публичных мероприятий с участием населения.</w:t>
      </w:r>
    </w:p>
    <w:p w14:paraId="56E92E47" w14:textId="77777777" w:rsidR="00102B2D" w:rsidRPr="00102B2D" w:rsidRDefault="00102B2D" w:rsidP="00102B2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14357D20" w14:textId="47809D8F" w:rsidR="00C06AC4" w:rsidRPr="00102B2D" w:rsidRDefault="00C06AC4" w:rsidP="00102B2D">
      <w:pPr>
        <w:widowControl w:val="0"/>
        <w:autoSpaceDE w:val="0"/>
        <w:autoSpaceDN w:val="0"/>
        <w:ind w:firstLine="709"/>
        <w:jc w:val="center"/>
        <w:outlineLvl w:val="1"/>
        <w:rPr>
          <w:sz w:val="26"/>
          <w:szCs w:val="26"/>
        </w:rPr>
      </w:pPr>
      <w:r w:rsidRPr="00102B2D">
        <w:rPr>
          <w:sz w:val="26"/>
          <w:szCs w:val="26"/>
        </w:rPr>
        <w:t>2. Порядок работы с обращениями граждан и организаций</w:t>
      </w:r>
    </w:p>
    <w:p w14:paraId="292652E8" w14:textId="77777777" w:rsidR="00102B2D" w:rsidRPr="00102B2D" w:rsidRDefault="00102B2D" w:rsidP="00102B2D">
      <w:pPr>
        <w:widowControl w:val="0"/>
        <w:autoSpaceDE w:val="0"/>
        <w:autoSpaceDN w:val="0"/>
        <w:ind w:firstLine="709"/>
        <w:jc w:val="center"/>
        <w:outlineLvl w:val="1"/>
        <w:rPr>
          <w:sz w:val="26"/>
          <w:szCs w:val="26"/>
        </w:rPr>
      </w:pPr>
    </w:p>
    <w:p w14:paraId="2BB86F24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outlineLvl w:val="2"/>
        <w:rPr>
          <w:sz w:val="26"/>
          <w:szCs w:val="26"/>
        </w:rPr>
      </w:pPr>
      <w:r w:rsidRPr="00102B2D">
        <w:rPr>
          <w:sz w:val="26"/>
          <w:szCs w:val="26"/>
        </w:rPr>
        <w:t>2.1. Порядок регистрации обращений.</w:t>
      </w:r>
    </w:p>
    <w:p w14:paraId="6FCD4F55" w14:textId="52AD33F9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2.1.1. Обращение, а также документы, связанные с его рассмотрением, принимаются ответственным специалистом управления </w:t>
      </w:r>
      <w:bookmarkStart w:id="3" w:name="_Hlk235613846"/>
      <w:r w:rsidR="003C543C" w:rsidRPr="00102B2D">
        <w:rPr>
          <w:sz w:val="26"/>
          <w:szCs w:val="26"/>
        </w:rPr>
        <w:t>организационной работы департамента экономического развития</w:t>
      </w:r>
      <w:r w:rsidRPr="00102B2D">
        <w:rPr>
          <w:sz w:val="26"/>
          <w:szCs w:val="26"/>
        </w:rPr>
        <w:t xml:space="preserve"> администрации</w:t>
      </w:r>
      <w:r w:rsidR="003C543C" w:rsidRPr="00102B2D">
        <w:rPr>
          <w:sz w:val="26"/>
          <w:szCs w:val="26"/>
        </w:rPr>
        <w:t xml:space="preserve"> муниципального округа город Шахунья</w:t>
      </w:r>
      <w:bookmarkEnd w:id="3"/>
      <w:r w:rsidR="00594D5A">
        <w:rPr>
          <w:sz w:val="26"/>
          <w:szCs w:val="26"/>
        </w:rPr>
        <w:t xml:space="preserve"> </w:t>
      </w:r>
      <w:r w:rsidR="00D1214E">
        <w:rPr>
          <w:sz w:val="26"/>
          <w:szCs w:val="26"/>
        </w:rPr>
        <w:t xml:space="preserve">Нижегородской области </w:t>
      </w:r>
      <w:r w:rsidR="00594D5A">
        <w:rPr>
          <w:sz w:val="26"/>
          <w:szCs w:val="26"/>
        </w:rPr>
        <w:t>(далее – управление организационной работы)</w:t>
      </w:r>
      <w:r w:rsidRPr="00102B2D">
        <w:rPr>
          <w:sz w:val="26"/>
          <w:szCs w:val="26"/>
        </w:rPr>
        <w:t>.</w:t>
      </w:r>
    </w:p>
    <w:p w14:paraId="32695FD3" w14:textId="5ED70851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При поступлении письменного обращения в администрацию специалист </w:t>
      </w:r>
      <w:r w:rsidR="003C543C" w:rsidRPr="00102B2D">
        <w:rPr>
          <w:sz w:val="26"/>
          <w:szCs w:val="26"/>
        </w:rPr>
        <w:t>управления организационной работы</w:t>
      </w:r>
      <w:r w:rsidRPr="00102B2D">
        <w:rPr>
          <w:sz w:val="26"/>
          <w:szCs w:val="26"/>
        </w:rPr>
        <w:t>, ответственный за прием документов:</w:t>
      </w:r>
    </w:p>
    <w:p w14:paraId="0F8DE385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- проверяет правильность указания адресата и целостность упаковки корреспонденции, возвращает на почту невскрытыми ошибочно поступившие (не по адресу) письма;</w:t>
      </w:r>
    </w:p>
    <w:p w14:paraId="515E0BD4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- вскрывает конверты, проверяет наличие в них документов (разорванные документы подклеиваются), которые в дальнейшем вместе с конвертом прилагаются к тексту письма;</w:t>
      </w:r>
    </w:p>
    <w:p w14:paraId="1FF8ABCB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- при приеме письменного обращения непосредственно от гражданина по его просьбе ставит на копии обращения (при условии наличия копии у гражданина) штамп о принятии обращения с указанием даты его поступления, фамилии и инициалов уполномоченного лица, принявшего обращение и занимаемой должности.</w:t>
      </w:r>
    </w:p>
    <w:p w14:paraId="21E3542E" w14:textId="7A66F452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Прием обращений в форме электронного документа осуществляется в </w:t>
      </w:r>
      <w:r w:rsidR="003C543C" w:rsidRPr="00102B2D">
        <w:rPr>
          <w:sz w:val="26"/>
          <w:szCs w:val="26"/>
        </w:rPr>
        <w:t xml:space="preserve">управлении организационной работы </w:t>
      </w:r>
      <w:r w:rsidRPr="00102B2D">
        <w:rPr>
          <w:sz w:val="26"/>
          <w:szCs w:val="26"/>
        </w:rPr>
        <w:t>и регистрируется.</w:t>
      </w:r>
    </w:p>
    <w:p w14:paraId="29211C7D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Прием обращений, направленных факсимильной связью, осуществляется после их поступления на факсимильный аппарат. Должностное лицо, принявшее обращение, проверяет правильность адресования и передает его на регистрацию.</w:t>
      </w:r>
    </w:p>
    <w:p w14:paraId="764EAE97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2.1.2. Все поступающие в администрацию обращения граждан подлежат обязательной регистрации в системе электронного документооборота в течение трех дней со дня поступления.</w:t>
      </w:r>
    </w:p>
    <w:p w14:paraId="438CC620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2.1.3. Обращение гражданина (с материалами к обращению) направляется в системе электронного документооборота главе местного самоуправления.</w:t>
      </w:r>
    </w:p>
    <w:p w14:paraId="3F39DF3B" w14:textId="28F3491F" w:rsidR="00C06AC4" w:rsidRPr="00102B2D" w:rsidRDefault="00C06AC4" w:rsidP="00102B2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02B2D">
        <w:rPr>
          <w:rFonts w:eastAsia="Calibri"/>
          <w:sz w:val="26"/>
          <w:szCs w:val="26"/>
          <w:lang w:eastAsia="en-US"/>
        </w:rPr>
        <w:t>2.1.4. Гражданин вправе получить в органе местного самоуправления устную, в том числе по телефону, информацию о факте получения и регистрации его письменного обращения и о том, какому должностному лицу поручено его рассмотрение.</w:t>
      </w:r>
    </w:p>
    <w:p w14:paraId="6B8519C0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outlineLvl w:val="2"/>
        <w:rPr>
          <w:sz w:val="26"/>
          <w:szCs w:val="26"/>
        </w:rPr>
      </w:pPr>
      <w:r w:rsidRPr="00102B2D">
        <w:rPr>
          <w:sz w:val="26"/>
          <w:szCs w:val="26"/>
        </w:rPr>
        <w:t>2.2. Порядок работы с зарегистрированными обращениями.</w:t>
      </w:r>
    </w:p>
    <w:p w14:paraId="022FD8CA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2.2.1. Обращение, поступившее в администрацию в письменной форме или в форме электронного документа, подлежит рассмотрению в порядке, установленном Федеральным законом № 59-ФЗ и настоящим Положением.</w:t>
      </w:r>
    </w:p>
    <w:p w14:paraId="67CAB0BA" w14:textId="5AB7F961" w:rsidR="001179B4" w:rsidRPr="00102B2D" w:rsidRDefault="001179B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B9446C">
        <w:rPr>
          <w:sz w:val="26"/>
          <w:szCs w:val="26"/>
        </w:rPr>
        <w:t xml:space="preserve">Обращение, поступившее в </w:t>
      </w:r>
      <w:r w:rsidR="00B3176B" w:rsidRPr="00B9446C">
        <w:rPr>
          <w:sz w:val="26"/>
          <w:szCs w:val="26"/>
        </w:rPr>
        <w:t xml:space="preserve">администрацию </w:t>
      </w:r>
      <w:r w:rsidRPr="00B9446C">
        <w:rPr>
          <w:sz w:val="26"/>
          <w:szCs w:val="26"/>
        </w:rPr>
        <w:t xml:space="preserve">или должностному лицу в форме </w:t>
      </w:r>
      <w:r w:rsidRPr="00B9446C">
        <w:rPr>
          <w:sz w:val="26"/>
          <w:szCs w:val="26"/>
        </w:rPr>
        <w:lastRenderedPageBreak/>
        <w:t>электронного документа, подлежит рассмотрению в порядке, установленном Федеральным законом № 59-ФЗ.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14:paraId="0B9FC53D" w14:textId="42057E4A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Обращение гражданина, поступившее в администрацию в форме электронного документа, в обязательном порядке должно содержать фамилию, имя, отчество (последнее - при наличии), адрес электронной почты либо использует адрес (уникальный идентификатор) личного кабинета на федеральной государственной информационной системе «Единый портал государственных и муниципальных услуг (функций)», по котором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14:paraId="0B5E7273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2.2.2. Письменное обращение, поступившее в администрацию, рассматривается в течение 30 дней со дня регистрации письменного обращения.</w:t>
      </w:r>
    </w:p>
    <w:p w14:paraId="41595C75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2.2.2.1. Обращения родителей (лиц их заменяющих) по вопросам организации отдыха и оздоровления детей рассматриваются в течение 20 дней со дня регистрации обращения.</w:t>
      </w:r>
    </w:p>
    <w:p w14:paraId="1C3CC6C2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2.2.2.2. Обращения граждан, призванных на военную службу по мобилизации в соответствии с Указом Президента Российской Федерации от 21 сентября 2022 года № 67 «Об объявлении частичной мобилизации в Российской Федерации» или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в ходе проведения специальной военной операции по демилитаризации и денафикации Украины (далее СВО) или заключивших контракт с Министерством обороны Российской Федерации на прохождение военной службы в целях участия в СВО, а также принимающих участие в СВО военнослужащих, проходящих военную службу по контракту, и сотрудников (военнослужащих) войск национальной гвардии Российской Федерации, а также членов их семей рассматриваются в течение 20 дней со дня регистрации обращения.</w:t>
      </w:r>
    </w:p>
    <w:p w14:paraId="62A1CCC0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2.2.2.3. Глава местного самоуправления вправе устанавливать сокращенные сроки рассмотрения отдельных обращений граждан.</w:t>
      </w:r>
    </w:p>
    <w:p w14:paraId="7438DE81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2.2.3. В исключительных случаях, а также в случае направления запроса, предусмотренного </w:t>
      </w:r>
      <w:hyperlink w:anchor="P101" w:history="1">
        <w:r w:rsidRPr="00102B2D">
          <w:rPr>
            <w:sz w:val="26"/>
            <w:szCs w:val="26"/>
          </w:rPr>
          <w:t>пунктом 2.3.3</w:t>
        </w:r>
      </w:hyperlink>
      <w:r w:rsidRPr="00102B2D">
        <w:rPr>
          <w:sz w:val="26"/>
          <w:szCs w:val="26"/>
        </w:rPr>
        <w:t xml:space="preserve"> настоящего Положения, срок рассмотрения обращения может быть продлен не более чем на 30 дней с уведомлением гражданина, направившего обращение, о продлении срока его рассмотрения.</w:t>
      </w:r>
    </w:p>
    <w:p w14:paraId="44BCE543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2.2.4. Письменное обращение, содержащее вопросы, решение которых не входит в компетенцию администрации,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85" w:history="1">
        <w:r w:rsidRPr="00102B2D">
          <w:rPr>
            <w:sz w:val="26"/>
            <w:szCs w:val="26"/>
          </w:rPr>
          <w:t>п. 2.2.11</w:t>
        </w:r>
      </w:hyperlink>
      <w:r w:rsidRPr="00102B2D">
        <w:rPr>
          <w:sz w:val="26"/>
          <w:szCs w:val="26"/>
        </w:rPr>
        <w:t xml:space="preserve"> настоящего Положения.</w:t>
      </w:r>
    </w:p>
    <w:p w14:paraId="1DB4127C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2.2.4.1. В случае обращения гражданина из числа лиц, указанных в п. 2.2.2.2. настоящего Положения, содержит вопросы, решение которых не входит в </w:t>
      </w:r>
      <w:r w:rsidRPr="00102B2D">
        <w:rPr>
          <w:sz w:val="26"/>
          <w:szCs w:val="26"/>
        </w:rPr>
        <w:lastRenderedPageBreak/>
        <w:t>компетенцию администрации, то такое обращение в течение пяти дней со дня регистрации направляется в соответствующий орган или соответствующему должностному лицу, в компетенции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14:paraId="2035DC0A" w14:textId="77777777" w:rsidR="00C06AC4" w:rsidRPr="00102B2D" w:rsidRDefault="00C06AC4" w:rsidP="00102B2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02B2D">
        <w:rPr>
          <w:rFonts w:eastAsia="Calibri"/>
          <w:sz w:val="26"/>
          <w:szCs w:val="26"/>
          <w:lang w:eastAsia="en-US"/>
        </w:rPr>
        <w:t xml:space="preserve">2.2.5. </w:t>
      </w:r>
      <w:bookmarkStart w:id="4" w:name="P80"/>
      <w:bookmarkEnd w:id="4"/>
      <w:r w:rsidRPr="00102B2D">
        <w:rPr>
          <w:sz w:val="26"/>
          <w:szCs w:val="26"/>
        </w:rPr>
        <w:t>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с уведомлением гражданина, направившего обращение, о переадресации его обращения, за исключением случая, указанного в п. 2.2.11 настоящего Положения.</w:t>
      </w:r>
    </w:p>
    <w:p w14:paraId="4D473FED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2.2.6.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14:paraId="416C4E33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2.2.7. В случае, если в соответствии с запретом, предусмотренным </w:t>
      </w:r>
      <w:hyperlink w:anchor="P80" w:history="1">
        <w:r w:rsidRPr="00102B2D">
          <w:rPr>
            <w:sz w:val="26"/>
            <w:szCs w:val="26"/>
          </w:rPr>
          <w:t>п. 2.2.6</w:t>
        </w:r>
      </w:hyperlink>
      <w:r w:rsidRPr="00102B2D">
        <w:rPr>
          <w:sz w:val="26"/>
          <w:szCs w:val="26"/>
        </w:rPr>
        <w:t xml:space="preserve"> настоящего Положения,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p w14:paraId="7300D1F7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2.2.8.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14:paraId="0183EFF6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2.2.9. Если в письменном обращении не указаны фамилия заявителя,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14:paraId="43108AB1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2.2.10.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администрация вправе оставить такое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14:paraId="6CA574E0" w14:textId="0746B923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bookmarkStart w:id="5" w:name="P85"/>
      <w:bookmarkEnd w:id="5"/>
      <w:r w:rsidRPr="00102B2D">
        <w:rPr>
          <w:sz w:val="26"/>
          <w:szCs w:val="26"/>
        </w:rPr>
        <w:t xml:space="preserve">2.2.11. В случае если текст письменного обращения не поддается прочтению, ответ на обращение </w:t>
      </w:r>
      <w:r w:rsidR="001E1041" w:rsidRPr="00102B2D">
        <w:rPr>
          <w:sz w:val="26"/>
          <w:szCs w:val="26"/>
        </w:rPr>
        <w:t>не дается,</w:t>
      </w:r>
      <w:r w:rsidRPr="00102B2D">
        <w:rPr>
          <w:sz w:val="26"/>
          <w:szCs w:val="26"/>
        </w:rPr>
        <w:t xml:space="preserve"> и оно не подлежит направлению на рассмотрение в администрацию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14:paraId="2281A7A5" w14:textId="29F3AADA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2.2.12. Если текст письменного обращения не позволяет определить суть предложения, заявления или жалобы, ответ на обращение </w:t>
      </w:r>
      <w:r w:rsidR="00A90C83" w:rsidRPr="00102B2D">
        <w:rPr>
          <w:sz w:val="26"/>
          <w:szCs w:val="26"/>
        </w:rPr>
        <w:t>не дается,</w:t>
      </w:r>
      <w:r w:rsidRPr="00102B2D">
        <w:rPr>
          <w:sz w:val="26"/>
          <w:szCs w:val="26"/>
        </w:rPr>
        <w:t xml:space="preserve"> и оно не подлежит направлению на рассмотрение в администрацию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14:paraId="63091891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2.2.13.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</w:t>
      </w:r>
      <w:r w:rsidRPr="00102B2D">
        <w:rPr>
          <w:sz w:val="26"/>
          <w:szCs w:val="26"/>
        </w:rPr>
        <w:lastRenderedPageBreak/>
        <w:t>или обстоятельства, глава местного самоуправления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администрацию. О данном решении уведомляется гражданин, направивший обращение.</w:t>
      </w:r>
    </w:p>
    <w:p w14:paraId="6F005248" w14:textId="706CA231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2.2.14. В случае поступления в администрацию или должностному лицу письменного обращения, содержащего вопрос, ответ на который размещен в соответствии с </w:t>
      </w:r>
      <w:hyperlink w:anchor="P106" w:history="1">
        <w:r w:rsidRPr="00102B2D">
          <w:rPr>
            <w:sz w:val="26"/>
            <w:szCs w:val="26"/>
          </w:rPr>
          <w:t>п. 2.3.7</w:t>
        </w:r>
      </w:hyperlink>
      <w:r w:rsidRPr="00102B2D">
        <w:rPr>
          <w:sz w:val="26"/>
          <w:szCs w:val="26"/>
        </w:rPr>
        <w:t xml:space="preserve"> настоящего Положения на Сайте, гражданину, направившему обращение, в течение семи дней со дня регистрации обращения сообщается электронный адрес Сайта в информационно-телекоммуникационной сети </w:t>
      </w:r>
      <w:r w:rsidR="001E1041" w:rsidRPr="00102B2D">
        <w:rPr>
          <w:sz w:val="26"/>
          <w:szCs w:val="26"/>
        </w:rPr>
        <w:t>«</w:t>
      </w:r>
      <w:r w:rsidRPr="00102B2D">
        <w:rPr>
          <w:sz w:val="26"/>
          <w:szCs w:val="26"/>
        </w:rPr>
        <w:t>Интернет</w:t>
      </w:r>
      <w:r w:rsidR="001E1041" w:rsidRPr="00102B2D">
        <w:rPr>
          <w:sz w:val="26"/>
          <w:szCs w:val="26"/>
        </w:rPr>
        <w:t>»</w:t>
      </w:r>
      <w:r w:rsidRPr="00102B2D">
        <w:rPr>
          <w:sz w:val="26"/>
          <w:szCs w:val="26"/>
        </w:rPr>
        <w:t>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14:paraId="7A618BAA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2.2.15.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0B37EE2D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2.2.16.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администрацию.</w:t>
      </w:r>
    </w:p>
    <w:p w14:paraId="7BB8D9BC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2.2.17. Если в обращениях граждан наряду с вопросами, относящимися к компетенции администрации, содержатся вопросы, разрешение которых находится в компетенции различных органов государственной власти, органов местного самоуправления или должностных лиц, копии обращения направляются в течение семи дней со дня регистрации в соответствующие государственные органы, органы местного самоуправления или соответствующим должностным лицам.</w:t>
      </w:r>
    </w:p>
    <w:p w14:paraId="7D85F3A2" w14:textId="029BE791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2.2.18. Для оперативного рассмотрения обращений граждан по вопросам надежности теплоснабжения распоряжением администрации </w:t>
      </w:r>
      <w:r w:rsidR="00CB5809">
        <w:rPr>
          <w:sz w:val="26"/>
          <w:szCs w:val="26"/>
        </w:rPr>
        <w:t>муниципального</w:t>
      </w:r>
      <w:r w:rsidRPr="00102B2D">
        <w:rPr>
          <w:sz w:val="26"/>
          <w:szCs w:val="26"/>
        </w:rPr>
        <w:t xml:space="preserve"> округа город Шахунья назначаются уполномоченные лица, осуществляющие ежедневное, а в течение отопительного периода – круглосуточное принятие и рассмотрение указанных обращений. Указанные обращения могут подаваться в письменной форме, 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 (функций)», через государственную информационную систему жилищно-коммунального хозяйства, а в течение отопительного периода – также и в устной форме, в том числе по телефону.</w:t>
      </w:r>
    </w:p>
    <w:p w14:paraId="40CA746B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outlineLvl w:val="2"/>
        <w:rPr>
          <w:sz w:val="26"/>
          <w:szCs w:val="26"/>
        </w:rPr>
      </w:pPr>
      <w:r w:rsidRPr="00102B2D">
        <w:rPr>
          <w:sz w:val="26"/>
          <w:szCs w:val="26"/>
        </w:rPr>
        <w:t>2.3. Подготовка ответов на обращения граждан.</w:t>
      </w:r>
    </w:p>
    <w:p w14:paraId="1FF96F3B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2.3.1. После рассмотрения главой местного самоуправления поступивших обращений граждан они передаются на исполнение в структурные подразделения администрации согласно резолюции в системе электронного документооборота.</w:t>
      </w:r>
    </w:p>
    <w:p w14:paraId="3F2CFDC1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2.3.2. Должностное лицо, ответственное за рассмотрение обращения в соответствующем структурном подразделении администрации:</w:t>
      </w:r>
    </w:p>
    <w:p w14:paraId="3C0FAE5A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-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14:paraId="40A09959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-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</w:t>
      </w:r>
      <w:r w:rsidRPr="00102B2D">
        <w:rPr>
          <w:sz w:val="26"/>
          <w:szCs w:val="26"/>
        </w:rPr>
        <w:lastRenderedPageBreak/>
        <w:t>дознания и органов предварительного следствия;</w:t>
      </w:r>
    </w:p>
    <w:p w14:paraId="6C27BF53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- принимает меры, направленные на восстановление или защиту нарушенных прав, свобод и законных интересов гражданина;</w:t>
      </w:r>
    </w:p>
    <w:p w14:paraId="4BE3C4BE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-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14:paraId="7BFF94F2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bookmarkStart w:id="6" w:name="P101"/>
      <w:bookmarkEnd w:id="6"/>
      <w:r w:rsidRPr="00102B2D">
        <w:rPr>
          <w:sz w:val="26"/>
          <w:szCs w:val="26"/>
        </w:rPr>
        <w:t>2.3.3. Государственный орган, орган местного самоуправления или должностное лицо по направленному в установленном порядке запросу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предоставления.</w:t>
      </w:r>
    </w:p>
    <w:p w14:paraId="170205A6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2.3.4. Должностное лицо, ответственное за рассмотрение обращения, готовит проект ответа заявителю, визирует проект и согласовывает его в установленном порядке.</w:t>
      </w:r>
    </w:p>
    <w:p w14:paraId="439F5CFD" w14:textId="53A1FA4A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Ответ на обращение оформляется на бланке администрации в соответствии с Инструкцией по делопроизводству в администрации </w:t>
      </w:r>
      <w:r w:rsidR="00014861" w:rsidRPr="00102B2D">
        <w:rPr>
          <w:sz w:val="26"/>
          <w:szCs w:val="26"/>
        </w:rPr>
        <w:t>муниципального</w:t>
      </w:r>
      <w:r w:rsidRPr="00102B2D">
        <w:rPr>
          <w:sz w:val="26"/>
          <w:szCs w:val="26"/>
        </w:rPr>
        <w:t xml:space="preserve"> округа город Шахунья Нижегородской области, утвержденной постановлением администрации городского округа город Шахунья Нижегородской области от </w:t>
      </w:r>
      <w:r w:rsidR="00014861" w:rsidRPr="00CB5809">
        <w:rPr>
          <w:sz w:val="26"/>
          <w:szCs w:val="26"/>
        </w:rPr>
        <w:t>22</w:t>
      </w:r>
      <w:r w:rsidRPr="00CB5809">
        <w:rPr>
          <w:sz w:val="26"/>
          <w:szCs w:val="26"/>
        </w:rPr>
        <w:t>.</w:t>
      </w:r>
      <w:r w:rsidR="00014861" w:rsidRPr="00CB5809">
        <w:rPr>
          <w:sz w:val="26"/>
          <w:szCs w:val="26"/>
        </w:rPr>
        <w:t>12</w:t>
      </w:r>
      <w:r w:rsidRPr="00CB5809">
        <w:rPr>
          <w:sz w:val="26"/>
          <w:szCs w:val="26"/>
        </w:rPr>
        <w:t>.202</w:t>
      </w:r>
      <w:r w:rsidR="00014861" w:rsidRPr="00CB5809">
        <w:rPr>
          <w:sz w:val="26"/>
          <w:szCs w:val="26"/>
        </w:rPr>
        <w:t>5</w:t>
      </w:r>
      <w:r w:rsidRPr="00CB5809">
        <w:rPr>
          <w:sz w:val="26"/>
          <w:szCs w:val="26"/>
        </w:rPr>
        <w:t xml:space="preserve"> № </w:t>
      </w:r>
      <w:r w:rsidR="00014861" w:rsidRPr="00CB5809">
        <w:rPr>
          <w:sz w:val="26"/>
          <w:szCs w:val="26"/>
        </w:rPr>
        <w:t>1938</w:t>
      </w:r>
      <w:r w:rsidRPr="00102B2D">
        <w:rPr>
          <w:sz w:val="26"/>
          <w:szCs w:val="26"/>
        </w:rPr>
        <w:t xml:space="preserve"> и подписывается главой местного самоуправления или одним из заместителей главы администрации </w:t>
      </w:r>
      <w:r w:rsidR="00014861" w:rsidRPr="00102B2D">
        <w:rPr>
          <w:sz w:val="26"/>
          <w:szCs w:val="26"/>
        </w:rPr>
        <w:t>муниципального</w:t>
      </w:r>
      <w:r w:rsidRPr="00102B2D">
        <w:rPr>
          <w:sz w:val="26"/>
          <w:szCs w:val="26"/>
        </w:rPr>
        <w:t xml:space="preserve"> округа, либо начальником структурного подразделения администрации </w:t>
      </w:r>
      <w:r w:rsidR="00014861" w:rsidRPr="00102B2D">
        <w:rPr>
          <w:sz w:val="26"/>
          <w:szCs w:val="26"/>
        </w:rPr>
        <w:t>муниципального</w:t>
      </w:r>
      <w:r w:rsidRPr="00102B2D">
        <w:rPr>
          <w:sz w:val="26"/>
          <w:szCs w:val="26"/>
        </w:rPr>
        <w:t xml:space="preserve"> округа по вопросам, отнесенным к компетенции должностного лица.</w:t>
      </w:r>
    </w:p>
    <w:p w14:paraId="53BF2BC7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2.3.5. При поступлении на рассмотрение письменного обращения гражданина, перенаправленного с сопроводительным документом из других органов государственной власти, по запросу соответствующего органа государственной власти в его адрес готовится ответ с информацией об итогах рассмотрения письменного обращения.</w:t>
      </w:r>
    </w:p>
    <w:p w14:paraId="67FF5146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2.3.6. Отправление ответа на обращение осуществляется после присвоения ему исходящего регистрационного номера в системе электронного документооборота.</w:t>
      </w:r>
    </w:p>
    <w:p w14:paraId="27F1009D" w14:textId="5884A7C2" w:rsidR="00686293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bookmarkStart w:id="7" w:name="P106"/>
      <w:bookmarkEnd w:id="7"/>
      <w:r w:rsidRPr="00B9446C">
        <w:rPr>
          <w:sz w:val="26"/>
          <w:szCs w:val="26"/>
        </w:rPr>
        <w:t xml:space="preserve">2.3.7. </w:t>
      </w:r>
      <w:r w:rsidR="00686293" w:rsidRPr="00B9446C">
        <w:rPr>
          <w:sz w:val="26"/>
          <w:szCs w:val="26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в </w:t>
      </w:r>
      <w:r w:rsidR="00B3176B" w:rsidRPr="00B9446C">
        <w:rPr>
          <w:sz w:val="26"/>
          <w:szCs w:val="26"/>
        </w:rPr>
        <w:t xml:space="preserve">администрацию </w:t>
      </w:r>
      <w:r w:rsidR="00686293" w:rsidRPr="00B9446C">
        <w:rPr>
          <w:sz w:val="26"/>
          <w:szCs w:val="26"/>
        </w:rPr>
        <w:t xml:space="preserve">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 Федерального закона </w:t>
      </w:r>
      <w:r w:rsidR="00A90C83" w:rsidRPr="00B9446C">
        <w:rPr>
          <w:sz w:val="26"/>
          <w:szCs w:val="26"/>
        </w:rPr>
        <w:t xml:space="preserve">№ 59-ФЗ </w:t>
      </w:r>
      <w:r w:rsidR="00686293" w:rsidRPr="00B9446C">
        <w:rPr>
          <w:sz w:val="26"/>
          <w:szCs w:val="26"/>
        </w:rPr>
        <w:t xml:space="preserve">на </w:t>
      </w:r>
      <w:r w:rsidR="00686293" w:rsidRPr="00B9446C">
        <w:rPr>
          <w:sz w:val="26"/>
          <w:szCs w:val="26"/>
        </w:rPr>
        <w:lastRenderedPageBreak/>
        <w:t xml:space="preserve">официальном сайте данных государственного органа или органа местного самоуправления в информационно-телекоммуникационной сети </w:t>
      </w:r>
      <w:r w:rsidR="00A90C83" w:rsidRPr="00B9446C">
        <w:rPr>
          <w:sz w:val="26"/>
          <w:szCs w:val="26"/>
        </w:rPr>
        <w:t>«</w:t>
      </w:r>
      <w:r w:rsidR="00686293" w:rsidRPr="00B9446C">
        <w:rPr>
          <w:sz w:val="26"/>
          <w:szCs w:val="26"/>
        </w:rPr>
        <w:t>Интернет</w:t>
      </w:r>
      <w:r w:rsidR="00A90C83" w:rsidRPr="00B9446C">
        <w:rPr>
          <w:sz w:val="26"/>
          <w:szCs w:val="26"/>
        </w:rPr>
        <w:t>»</w:t>
      </w:r>
      <w:r w:rsidR="00686293" w:rsidRPr="00B9446C">
        <w:rPr>
          <w:sz w:val="26"/>
          <w:szCs w:val="26"/>
        </w:rPr>
        <w:t>.</w:t>
      </w:r>
    </w:p>
    <w:p w14:paraId="02AA8F9C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Письменный ответ на коллективное обращение граждан направляется каждому из авторов в случае, если в обращении разборчиво указаны фамилия, имя, отчество (последнее - при наличии) и почтовый адрес, по которому необходимо направить ответ, в остальных случаях ответ на коллективное обращение дается одному из авторов обращения, указанному в обращении в качестве получателя ответа или представителя всех авторов обращения при его рассмотрении.</w:t>
      </w:r>
    </w:p>
    <w:p w14:paraId="6453F3E4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2.3.8. Обращения граждан считаются решенными, если рассмотрены и решены все затронутые в них вопросы, по ним приняты необходимые меры и авторам даны ответы.</w:t>
      </w:r>
    </w:p>
    <w:p w14:paraId="03C04FB8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2.3.9. Ответы на обращения граждан должны быть аргументированными, содержать ссылки на нормы законодательства Российской Федерации и Нижегородской области с разъяснением по существу всех затронутых в них вопросов, а также содержать четкое разъяснение порядка обжалования принятого решения с указанием органа (должностного лица), в который может быть направлена жалоба.</w:t>
      </w:r>
    </w:p>
    <w:p w14:paraId="518F0387" w14:textId="101E8102" w:rsidR="00C06AC4" w:rsidRPr="00102B2D" w:rsidRDefault="00C06AC4" w:rsidP="00102B2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02B2D">
        <w:rPr>
          <w:rFonts w:eastAsia="Calibri"/>
          <w:sz w:val="26"/>
          <w:szCs w:val="26"/>
          <w:lang w:eastAsia="en-US"/>
        </w:rPr>
        <w:t>2.3.10. Принимая решение о полном или частичном удовлетворении обращения, администраци</w:t>
      </w:r>
      <w:r w:rsidR="00DA6E0B">
        <w:rPr>
          <w:rFonts w:eastAsia="Calibri"/>
          <w:sz w:val="26"/>
          <w:szCs w:val="26"/>
          <w:lang w:eastAsia="en-US"/>
        </w:rPr>
        <w:t>я</w:t>
      </w:r>
      <w:r w:rsidRPr="00102B2D">
        <w:rPr>
          <w:rFonts w:eastAsia="Calibri"/>
          <w:sz w:val="26"/>
          <w:szCs w:val="26"/>
          <w:lang w:eastAsia="en-US"/>
        </w:rPr>
        <w:t>:</w:t>
      </w:r>
    </w:p>
    <w:p w14:paraId="76873552" w14:textId="77777777" w:rsidR="00C06AC4" w:rsidRPr="00102B2D" w:rsidRDefault="00C06AC4" w:rsidP="00102B2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02B2D">
        <w:rPr>
          <w:rFonts w:eastAsia="Calibri"/>
          <w:sz w:val="26"/>
          <w:szCs w:val="26"/>
          <w:lang w:eastAsia="en-US"/>
        </w:rPr>
        <w:t>1) осуществляет необходимые меры по исполнению такого решения;</w:t>
      </w:r>
    </w:p>
    <w:p w14:paraId="3C157E7B" w14:textId="77777777" w:rsidR="00C06AC4" w:rsidRPr="00102B2D" w:rsidRDefault="00C06AC4" w:rsidP="00102B2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02B2D">
        <w:rPr>
          <w:rFonts w:eastAsia="Calibri"/>
          <w:sz w:val="26"/>
          <w:szCs w:val="26"/>
          <w:lang w:eastAsia="en-US"/>
        </w:rPr>
        <w:t>2) рассматривает вопрос о привлечении к дисциплинарной или иной установленной законодательством ответственности должностного лица, принявшего заведомо незаконное решение или допустившего незаконное действие (бездействие), ставшее предметом обжалования;</w:t>
      </w:r>
    </w:p>
    <w:p w14:paraId="1FA1F98C" w14:textId="77777777" w:rsidR="00C06AC4" w:rsidRPr="00102B2D" w:rsidRDefault="00C06AC4" w:rsidP="00102B2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02B2D">
        <w:rPr>
          <w:rFonts w:eastAsia="Calibri"/>
          <w:sz w:val="26"/>
          <w:szCs w:val="26"/>
          <w:lang w:eastAsia="en-US"/>
        </w:rPr>
        <w:t>3) в необходимых случаях обеспечивает принесение гражданину извинения в письменном виде в связи с допущенным нарушением его прав.</w:t>
      </w:r>
    </w:p>
    <w:p w14:paraId="27C110B3" w14:textId="49F7FA50" w:rsidR="00C06AC4" w:rsidRPr="00102B2D" w:rsidRDefault="00C06AC4" w:rsidP="00102B2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02B2D">
        <w:rPr>
          <w:rFonts w:eastAsia="Calibri"/>
          <w:sz w:val="26"/>
          <w:szCs w:val="26"/>
          <w:lang w:eastAsia="en-US"/>
        </w:rPr>
        <w:t>2.3.11. Принимая решение об отказе в удовлетворении обращения, администрация или должностное лицо администрации сообщает гражданину в письменном ответе о порядке обжалования этого решения либо об ином порядке восстановления или защиты нарушенных прав, свобод или законных интересов гражданина.</w:t>
      </w:r>
    </w:p>
    <w:p w14:paraId="0B4E84C8" w14:textId="494A9B44" w:rsidR="00C06AC4" w:rsidRPr="00102B2D" w:rsidRDefault="00C06AC4" w:rsidP="00102B2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02B2D">
        <w:rPr>
          <w:rFonts w:eastAsia="Calibri"/>
          <w:sz w:val="26"/>
          <w:szCs w:val="26"/>
          <w:lang w:eastAsia="en-US"/>
        </w:rPr>
        <w:t>2.3.12. Если гражданин приложил к своему обращению или передал при рассмотрении обращения подлинные документы либо копии документов, которые имеют для него ценность или необходимы ему для дальнейшей защиты своих прав, и настаивает на возвращении ему этих документов, то они должны быть возвращены гражданину. При этом администрация вправе изготовить и оставить в своем распоряжении копии возвращаемых документов.</w:t>
      </w:r>
    </w:p>
    <w:p w14:paraId="235F2816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outlineLvl w:val="2"/>
        <w:rPr>
          <w:sz w:val="26"/>
          <w:szCs w:val="26"/>
        </w:rPr>
      </w:pPr>
      <w:r w:rsidRPr="00102B2D">
        <w:rPr>
          <w:sz w:val="26"/>
          <w:szCs w:val="26"/>
        </w:rPr>
        <w:t>2.4. Порядок хранения рассмотренных обращений.</w:t>
      </w:r>
    </w:p>
    <w:p w14:paraId="30319F4F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2.4.1. Дела, формируемые по обращениям граждан в соответствии с номенклатурой дел, хранятся в течение 5 лет.</w:t>
      </w:r>
    </w:p>
    <w:p w14:paraId="7AB956FD" w14:textId="298D3C18" w:rsidR="00C06AC4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2.4.2. При формировании дел проверяется правильность направления документов в дело, их комплектность. Документы в делах должны располагаться в хронологическом порядке.</w:t>
      </w:r>
    </w:p>
    <w:p w14:paraId="2A472F80" w14:textId="77777777" w:rsidR="009E00BE" w:rsidRPr="00102B2D" w:rsidRDefault="009E00BE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14:paraId="62E78DF5" w14:textId="4E334F20" w:rsidR="00C06AC4" w:rsidRDefault="00C06AC4" w:rsidP="009E00BE">
      <w:pPr>
        <w:widowControl w:val="0"/>
        <w:autoSpaceDE w:val="0"/>
        <w:autoSpaceDN w:val="0"/>
        <w:ind w:firstLine="709"/>
        <w:jc w:val="center"/>
        <w:outlineLvl w:val="1"/>
        <w:rPr>
          <w:sz w:val="26"/>
          <w:szCs w:val="26"/>
        </w:rPr>
      </w:pPr>
      <w:r w:rsidRPr="00102B2D">
        <w:rPr>
          <w:sz w:val="26"/>
          <w:szCs w:val="26"/>
        </w:rPr>
        <w:t>3. Организация личного приема граждан</w:t>
      </w:r>
    </w:p>
    <w:p w14:paraId="216F6D25" w14:textId="77777777" w:rsidR="00DA6E0B" w:rsidRDefault="00DA6E0B" w:rsidP="009E00BE">
      <w:pPr>
        <w:widowControl w:val="0"/>
        <w:autoSpaceDE w:val="0"/>
        <w:autoSpaceDN w:val="0"/>
        <w:ind w:firstLine="709"/>
        <w:jc w:val="center"/>
        <w:outlineLvl w:val="1"/>
        <w:rPr>
          <w:sz w:val="26"/>
          <w:szCs w:val="26"/>
        </w:rPr>
      </w:pPr>
    </w:p>
    <w:p w14:paraId="265E0AAB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3.1. Личный прием граждан по вопросам, отнесенным к компетенции администрации, проводится в целях поддержания непосредственных контактов администрации с населением и оперативного решения актуальных вопросов на основе </w:t>
      </w:r>
      <w:r w:rsidRPr="00102B2D">
        <w:rPr>
          <w:sz w:val="26"/>
          <w:szCs w:val="26"/>
        </w:rPr>
        <w:lastRenderedPageBreak/>
        <w:t>качественного и своевременного рассмотрения обращений, предложений и жалоб граждан.</w:t>
      </w:r>
    </w:p>
    <w:p w14:paraId="00CC009E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Помещение для осуществления приема граждан должно быть оборудовано в соответствии с санитарными нормами и правилами, с соблюдением мер безопасности. Для написания заявления непосредственно в администрации гражданам отводятся места, оборудованные стульями, столами, канцелярскими принадлежностями и бумагой формата A4 для составления письменных обращений.</w:t>
      </w:r>
    </w:p>
    <w:p w14:paraId="2D404D3F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Личный прием граждан, являющихся инвалидами, проводится в помещении, расположенном на первом этаже здания администрации и имеющем беспрепятственный доступ. При проведении приема граждан, являющихся инвалидами, осуществляется оказание помощи таким лицам.</w:t>
      </w:r>
    </w:p>
    <w:p w14:paraId="16E024EF" w14:textId="5DCF6E0F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3.2. Личный прием граждан осуществляется главой местного самоуправления каждый понедельник с 13:00 в служебном кабинете № 36 здания администрации.</w:t>
      </w:r>
    </w:p>
    <w:p w14:paraId="2FF5A8E6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Исключением является нахождение главы местного самоуправления в командировке, отпуске, на листке временной нетрудоспособности. В этот период прием проводится первым заместителем главы администрации.</w:t>
      </w:r>
    </w:p>
    <w:p w14:paraId="5B79991D" w14:textId="56823F9E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Запись на личный прием к главе местного самоуправления производится в день проведения приема в порядке очередности явившихся на прием граждан или по телефону (83152) 2-17-57 секретарем главы местного самоуправления по адресу: город Шахунья, пл. Советская, д. 1, к. № 35.</w:t>
      </w:r>
    </w:p>
    <w:p w14:paraId="62F3C221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Информация о личном приеме граждан размещается на официальном Сайте, а также на информационном стенде в администрации.</w:t>
      </w:r>
    </w:p>
    <w:p w14:paraId="3C6B489A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3.3. Секретарь главы местного самоуправления, уполномоченный на ведение графика личного приема граждан:</w:t>
      </w:r>
    </w:p>
    <w:p w14:paraId="7ACD02E6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- уведомляет главу местного самоуправления о произведенной записи граждан на личный прием с приложением имеющихся материалов по рассматриваемому вопросу;</w:t>
      </w:r>
    </w:p>
    <w:p w14:paraId="25F53249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- осуществляет учет обращений граждан в </w:t>
      </w:r>
      <w:hyperlink w:anchor="P170" w:history="1">
        <w:r w:rsidRPr="00102B2D">
          <w:rPr>
            <w:sz w:val="26"/>
            <w:szCs w:val="26"/>
          </w:rPr>
          <w:t>Журнале</w:t>
        </w:r>
      </w:hyperlink>
      <w:r w:rsidRPr="00102B2D">
        <w:rPr>
          <w:sz w:val="26"/>
          <w:szCs w:val="26"/>
        </w:rPr>
        <w:t xml:space="preserve"> учета обращений граждан, согласно приложению № 1 к настоящему Положению (далее - Журнал);</w:t>
      </w:r>
    </w:p>
    <w:p w14:paraId="4A96D065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- оформляет карточки личного приема граждан, согласно приложению № 2 к настоящему Положению;</w:t>
      </w:r>
    </w:p>
    <w:p w14:paraId="16C57D2C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- информирует граждан о дате, времени, месте приема, должности, фамилии, имени и отчестве должностного лица, осуществляющего прием.</w:t>
      </w:r>
    </w:p>
    <w:p w14:paraId="315FC997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3.4. По решению главы местного самоуправления к участию в проведении им приема граждан могут привлекаться иные должностные лица администрации.</w:t>
      </w:r>
    </w:p>
    <w:p w14:paraId="42C58012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3.5. При личном приеме гражданин предъявляет документ, удостоверяющий его личность, а также (при необходимости) документы, обосновывающие и поясняющие суть обращения.</w:t>
      </w:r>
    </w:p>
    <w:p w14:paraId="2DCF00B1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3.6. Прием граждан осуществляется в порядке очередности.</w:t>
      </w:r>
    </w:p>
    <w:p w14:paraId="795A4B15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Правом на первоочередной личный прием обладают ветераны и инвалиды Великой Отечественной войны, ветераны и инвалиды боевых действий, их законные представители, инвалиды первой группы и их опекуны, родители, опекуны и попечители детей-инвалидов, беременные женщины, родители, явившиеся на личный прием с ребенком в возрасте до трех лет, а также отдельные категории граждан в случаях, предусмотренных законодательством Российской Федерации.</w:t>
      </w:r>
    </w:p>
    <w:p w14:paraId="17FF5B18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3.7. Во время личного приема гражданин может сделать устное заявление либо оставить письменное обращение по существу поставленных им вопросов, в том числе в целях принятия мер по восстановлению или защите его нарушенных прав, свобод и </w:t>
      </w:r>
      <w:r w:rsidRPr="00102B2D">
        <w:rPr>
          <w:sz w:val="26"/>
          <w:szCs w:val="26"/>
        </w:rPr>
        <w:lastRenderedPageBreak/>
        <w:t>законных интересов.</w:t>
      </w:r>
    </w:p>
    <w:p w14:paraId="1EF81333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Содержание устного обращения гражданина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приема. В остальных случаях дается письменный ответ по существу поставленных в обращении гражданина вопросов.</w:t>
      </w:r>
    </w:p>
    <w:p w14:paraId="2E054B4B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Письменные обращения граждан, принятые в ходе личного приема, подлежат регистрации и рассмотрению в порядке, установленном Федеральным законом № 59-ФЗ и настоящим Положением.</w:t>
      </w:r>
    </w:p>
    <w:p w14:paraId="1C2645D4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3.8. Если поставленные гражданином вопросы не входят в компетенцию администрации, гражданину дается разъяснение, куда и в каком порядке ему следует обратиться.</w:t>
      </w:r>
    </w:p>
    <w:p w14:paraId="035197BB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3.9.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6C369FDF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3.10. В случае необходимости глава местного самоуправления дает поручения должностным лицам соответствующих структурных подразделений администрации о подготовке необходимых материалов по рассматриваемому вопросу.</w:t>
      </w:r>
    </w:p>
    <w:p w14:paraId="47ACF897" w14:textId="5602E866" w:rsidR="00C06AC4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3.11. Результаты личного приема граждан фиксируются в Журнале и в карточке личного приема граждан.</w:t>
      </w:r>
    </w:p>
    <w:p w14:paraId="489A7E56" w14:textId="77777777" w:rsidR="009E00BE" w:rsidRPr="00102B2D" w:rsidRDefault="009E00BE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14:paraId="51C990F8" w14:textId="0A71BBA4" w:rsidR="00C06AC4" w:rsidRDefault="00C06AC4" w:rsidP="009E00BE">
      <w:pPr>
        <w:widowControl w:val="0"/>
        <w:autoSpaceDE w:val="0"/>
        <w:autoSpaceDN w:val="0"/>
        <w:ind w:firstLine="709"/>
        <w:jc w:val="center"/>
        <w:outlineLvl w:val="1"/>
        <w:rPr>
          <w:sz w:val="26"/>
          <w:szCs w:val="26"/>
        </w:rPr>
      </w:pPr>
      <w:r w:rsidRPr="00102B2D">
        <w:rPr>
          <w:sz w:val="26"/>
          <w:szCs w:val="26"/>
        </w:rPr>
        <w:t>4. Ответственность сотрудников за рассмотрение обращений граждан</w:t>
      </w:r>
    </w:p>
    <w:p w14:paraId="5A3A523C" w14:textId="77777777" w:rsidR="009E00BE" w:rsidRPr="00102B2D" w:rsidRDefault="009E00BE" w:rsidP="00102B2D">
      <w:pPr>
        <w:widowControl w:val="0"/>
        <w:autoSpaceDE w:val="0"/>
        <w:autoSpaceDN w:val="0"/>
        <w:ind w:firstLine="709"/>
        <w:jc w:val="both"/>
        <w:outlineLvl w:val="1"/>
        <w:rPr>
          <w:sz w:val="26"/>
          <w:szCs w:val="26"/>
        </w:rPr>
      </w:pPr>
    </w:p>
    <w:p w14:paraId="62E0A125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Заместители главы администрации, руководители структурных подразделений администрации несут персональную ответственность за всестороннее, полное и своевременное рассмотрение обращений, поступивших в администрацию.</w:t>
      </w:r>
    </w:p>
    <w:p w14:paraId="5E92F469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Специалисты, осуществляющие рассмотрение обращений граждан, несут персональную ответственность за качественное и своевременное исполнение поручений по обращению, своевременность извещения о необходимости продления сроков исполнения поручений по обращениям, содержание и оформление подготовленных ответов.</w:t>
      </w:r>
    </w:p>
    <w:p w14:paraId="46B75688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Соисполнители документа обязаны предоставить ответственному исполнителю необходимую информацию в установленные ответственным исполнителем сроки, но не позднее чем за семь дней до истечения общего срока исполнения.</w:t>
      </w:r>
    </w:p>
    <w:p w14:paraId="6F4FB813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В случае несвоевременного предоставления соисполнителем необходимой информации ответственному исполнителю соисполнитель несет дисциплинарную ответственность в порядке, установленном действующим законодательством.</w:t>
      </w:r>
    </w:p>
    <w:p w14:paraId="60559AC7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14:paraId="28C05011" w14:textId="77777777" w:rsidR="001E6F4A" w:rsidRDefault="00C06AC4" w:rsidP="009E00BE">
      <w:pPr>
        <w:widowControl w:val="0"/>
        <w:autoSpaceDE w:val="0"/>
        <w:autoSpaceDN w:val="0"/>
        <w:ind w:firstLine="709"/>
        <w:jc w:val="center"/>
        <w:outlineLvl w:val="1"/>
        <w:rPr>
          <w:sz w:val="26"/>
          <w:szCs w:val="26"/>
        </w:rPr>
      </w:pPr>
      <w:r w:rsidRPr="00102B2D">
        <w:rPr>
          <w:sz w:val="26"/>
          <w:szCs w:val="26"/>
        </w:rPr>
        <w:t>5. Контроль и обобщение результатов работы по рассмотрению</w:t>
      </w:r>
    </w:p>
    <w:p w14:paraId="4F1FA806" w14:textId="1EFB4630" w:rsidR="00C06AC4" w:rsidRPr="00102B2D" w:rsidRDefault="00C06AC4" w:rsidP="009E00BE">
      <w:pPr>
        <w:widowControl w:val="0"/>
        <w:autoSpaceDE w:val="0"/>
        <w:autoSpaceDN w:val="0"/>
        <w:ind w:firstLine="709"/>
        <w:jc w:val="center"/>
        <w:outlineLvl w:val="1"/>
        <w:rPr>
          <w:sz w:val="26"/>
          <w:szCs w:val="26"/>
        </w:rPr>
      </w:pPr>
      <w:r w:rsidRPr="00102B2D">
        <w:rPr>
          <w:sz w:val="26"/>
          <w:szCs w:val="26"/>
        </w:rPr>
        <w:t>обращений граждан</w:t>
      </w:r>
    </w:p>
    <w:p w14:paraId="0C7DBEF5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14:paraId="4F136923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5.1. Контролю подлежат все зарегистрированные обращения граждан.</w:t>
      </w:r>
    </w:p>
    <w:p w14:paraId="36B53D08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Контроль за поступившим обращением начинается с момента его регистрации и заканчивается при регистрации ответа его автору.</w:t>
      </w:r>
    </w:p>
    <w:p w14:paraId="61F32329" w14:textId="1CB13C8F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5.2. Контроль за соблюдением сроков и полнотой рассмотрения обращений граждан осуществляется управлением </w:t>
      </w:r>
      <w:r w:rsidR="00DA6E0B">
        <w:rPr>
          <w:sz w:val="26"/>
          <w:szCs w:val="26"/>
        </w:rPr>
        <w:t>организационной работы.</w:t>
      </w:r>
    </w:p>
    <w:p w14:paraId="4798D222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 xml:space="preserve">5.3. Контроль за соблюдением сроков рассмотрения обращений граждан </w:t>
      </w:r>
      <w:r w:rsidRPr="00102B2D">
        <w:rPr>
          <w:sz w:val="26"/>
          <w:szCs w:val="26"/>
        </w:rPr>
        <w:lastRenderedPageBreak/>
        <w:t>осуществляется на основании сведений, содержащихся в системе электронного документооборота.</w:t>
      </w:r>
    </w:p>
    <w:p w14:paraId="4CC22DF4" w14:textId="77777777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Началом срока рассмотрения обращений граждан считается день их регистрации, окончанием - день регистрации письменного ответа.</w:t>
      </w:r>
    </w:p>
    <w:p w14:paraId="5069CE0B" w14:textId="79BE113C" w:rsidR="00C06AC4" w:rsidRPr="00102B2D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5.4. Снятие обращения с контроля осуществляет глава местного самоуправления.</w:t>
      </w:r>
    </w:p>
    <w:p w14:paraId="06126520" w14:textId="48382F03" w:rsidR="00C06AC4" w:rsidRDefault="00C06AC4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02B2D">
        <w:rPr>
          <w:sz w:val="26"/>
          <w:szCs w:val="26"/>
        </w:rPr>
        <w:t>Промежуточный ответ на обращение или перепоручение исполнения обращения другому должностному лицу или структурному подразделению администрации не является основанием для снятия обращения с контроля.</w:t>
      </w:r>
    </w:p>
    <w:p w14:paraId="2E7054EA" w14:textId="77777777" w:rsidR="009E00BE" w:rsidRPr="00102B2D" w:rsidRDefault="009E00BE" w:rsidP="00102B2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14:paraId="26FF7BE2" w14:textId="77777777" w:rsidR="00102B2D" w:rsidRDefault="00C06AC4" w:rsidP="00C06AC4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  <w:sectPr w:rsidR="00102B2D" w:rsidSect="00B315C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C06AC4">
        <w:rPr>
          <w:sz w:val="28"/>
          <w:szCs w:val="28"/>
        </w:rPr>
        <w:t>____________________</w:t>
      </w:r>
    </w:p>
    <w:p w14:paraId="11041D9A" w14:textId="77777777" w:rsidR="00C06AC4" w:rsidRPr="009E00BE" w:rsidRDefault="00C06AC4" w:rsidP="009E00BE">
      <w:pPr>
        <w:widowControl w:val="0"/>
        <w:autoSpaceDE w:val="0"/>
        <w:autoSpaceDN w:val="0"/>
        <w:ind w:left="4678"/>
        <w:jc w:val="center"/>
        <w:outlineLvl w:val="1"/>
        <w:rPr>
          <w:sz w:val="26"/>
          <w:szCs w:val="26"/>
        </w:rPr>
      </w:pPr>
      <w:r w:rsidRPr="009E00BE">
        <w:rPr>
          <w:sz w:val="26"/>
          <w:szCs w:val="26"/>
        </w:rPr>
        <w:lastRenderedPageBreak/>
        <w:t>Приложение № 1</w:t>
      </w:r>
    </w:p>
    <w:p w14:paraId="52972AE2" w14:textId="745AAC6B" w:rsidR="00C06AC4" w:rsidRPr="009E00BE" w:rsidRDefault="00C06AC4" w:rsidP="009E00BE">
      <w:pPr>
        <w:widowControl w:val="0"/>
        <w:autoSpaceDE w:val="0"/>
        <w:autoSpaceDN w:val="0"/>
        <w:ind w:left="4678"/>
        <w:jc w:val="center"/>
        <w:rPr>
          <w:sz w:val="26"/>
          <w:szCs w:val="26"/>
        </w:rPr>
      </w:pPr>
      <w:r w:rsidRPr="009E00BE">
        <w:rPr>
          <w:sz w:val="26"/>
          <w:szCs w:val="26"/>
        </w:rPr>
        <w:t xml:space="preserve">к Положению о порядке рассмотрения обращений граждан в администрации </w:t>
      </w:r>
      <w:r w:rsidR="003F0D16">
        <w:rPr>
          <w:sz w:val="26"/>
          <w:szCs w:val="26"/>
        </w:rPr>
        <w:t>муниципального</w:t>
      </w:r>
      <w:r w:rsidRPr="009E00BE">
        <w:rPr>
          <w:sz w:val="26"/>
          <w:szCs w:val="26"/>
        </w:rPr>
        <w:t xml:space="preserve"> округа</w:t>
      </w:r>
      <w:r w:rsidR="0093273B" w:rsidRPr="009E00BE">
        <w:rPr>
          <w:sz w:val="26"/>
          <w:szCs w:val="26"/>
        </w:rPr>
        <w:t xml:space="preserve"> </w:t>
      </w:r>
      <w:r w:rsidRPr="009E00BE">
        <w:rPr>
          <w:sz w:val="26"/>
          <w:szCs w:val="26"/>
        </w:rPr>
        <w:t>город Шахунья</w:t>
      </w:r>
    </w:p>
    <w:p w14:paraId="0C550987" w14:textId="77777777" w:rsidR="00C06AC4" w:rsidRPr="009E00BE" w:rsidRDefault="00C06AC4" w:rsidP="009E00BE">
      <w:pPr>
        <w:widowControl w:val="0"/>
        <w:autoSpaceDE w:val="0"/>
        <w:autoSpaceDN w:val="0"/>
        <w:ind w:left="4678"/>
        <w:jc w:val="center"/>
        <w:rPr>
          <w:sz w:val="26"/>
          <w:szCs w:val="26"/>
        </w:rPr>
      </w:pPr>
      <w:r w:rsidRPr="009E00BE">
        <w:rPr>
          <w:sz w:val="26"/>
          <w:szCs w:val="26"/>
        </w:rPr>
        <w:t>Нижегородской области</w:t>
      </w:r>
    </w:p>
    <w:p w14:paraId="355B4953" w14:textId="77777777" w:rsidR="00C06AC4" w:rsidRPr="009E00BE" w:rsidRDefault="00C06AC4" w:rsidP="009E00BE">
      <w:pPr>
        <w:widowControl w:val="0"/>
        <w:autoSpaceDE w:val="0"/>
        <w:autoSpaceDN w:val="0"/>
        <w:ind w:left="4678" w:firstLine="540"/>
        <w:jc w:val="both"/>
        <w:rPr>
          <w:sz w:val="26"/>
          <w:szCs w:val="26"/>
        </w:rPr>
      </w:pPr>
    </w:p>
    <w:p w14:paraId="4F9D079F" w14:textId="77777777" w:rsidR="00E357F6" w:rsidRPr="009E00BE" w:rsidRDefault="00E357F6" w:rsidP="00C06AC4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14:paraId="0A18C15C" w14:textId="77777777" w:rsidR="00C06AC4" w:rsidRPr="009E00BE" w:rsidRDefault="00C06AC4" w:rsidP="00C06AC4">
      <w:pPr>
        <w:widowControl w:val="0"/>
        <w:autoSpaceDE w:val="0"/>
        <w:autoSpaceDN w:val="0"/>
        <w:jc w:val="center"/>
        <w:rPr>
          <w:sz w:val="26"/>
          <w:szCs w:val="26"/>
        </w:rPr>
      </w:pPr>
      <w:bookmarkStart w:id="8" w:name="P170"/>
      <w:bookmarkEnd w:id="8"/>
      <w:r w:rsidRPr="009E00BE">
        <w:rPr>
          <w:sz w:val="26"/>
          <w:szCs w:val="26"/>
        </w:rPr>
        <w:t>Форма журнала учета обращений граждан</w:t>
      </w:r>
    </w:p>
    <w:p w14:paraId="72BE8F7B" w14:textId="77777777" w:rsidR="00C06AC4" w:rsidRPr="009E00BE" w:rsidRDefault="00C06AC4" w:rsidP="00C06AC4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04"/>
        <w:gridCol w:w="1418"/>
        <w:gridCol w:w="1417"/>
        <w:gridCol w:w="1134"/>
        <w:gridCol w:w="992"/>
        <w:gridCol w:w="992"/>
        <w:gridCol w:w="851"/>
        <w:gridCol w:w="1134"/>
        <w:gridCol w:w="851"/>
      </w:tblGrid>
      <w:tr w:rsidR="00C06AC4" w:rsidRPr="009E00BE" w14:paraId="1AB7E43D" w14:textId="77777777" w:rsidTr="00E357F6">
        <w:trPr>
          <w:trHeight w:val="940"/>
          <w:jc w:val="center"/>
        </w:trPr>
        <w:tc>
          <w:tcPr>
            <w:tcW w:w="567" w:type="dxa"/>
          </w:tcPr>
          <w:p w14:paraId="13935035" w14:textId="77777777" w:rsidR="00C06AC4" w:rsidRPr="009E00BE" w:rsidRDefault="00C06AC4" w:rsidP="00C06AC4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00BE">
              <w:rPr>
                <w:sz w:val="26"/>
                <w:szCs w:val="26"/>
              </w:rPr>
              <w:t>№ п/п</w:t>
            </w:r>
          </w:p>
        </w:tc>
        <w:tc>
          <w:tcPr>
            <w:tcW w:w="704" w:type="dxa"/>
          </w:tcPr>
          <w:p w14:paraId="1578B1BC" w14:textId="77777777" w:rsidR="00C06AC4" w:rsidRPr="009E00BE" w:rsidRDefault="00C06AC4" w:rsidP="00C06AC4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00BE">
              <w:rPr>
                <w:sz w:val="26"/>
                <w:szCs w:val="26"/>
              </w:rPr>
              <w:t>Дата приема</w:t>
            </w:r>
          </w:p>
        </w:tc>
        <w:tc>
          <w:tcPr>
            <w:tcW w:w="1418" w:type="dxa"/>
          </w:tcPr>
          <w:p w14:paraId="524740C7" w14:textId="77777777" w:rsidR="00C06AC4" w:rsidRPr="009E00BE" w:rsidRDefault="00C06AC4" w:rsidP="00C06AC4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00BE">
              <w:rPr>
                <w:sz w:val="26"/>
                <w:szCs w:val="26"/>
              </w:rPr>
              <w:t>Ф.И.О.</w:t>
            </w:r>
          </w:p>
          <w:p w14:paraId="128CF713" w14:textId="77777777" w:rsidR="00C06AC4" w:rsidRPr="009E00BE" w:rsidRDefault="00C06AC4" w:rsidP="00C06AC4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00BE">
              <w:rPr>
                <w:sz w:val="26"/>
                <w:szCs w:val="26"/>
              </w:rPr>
              <w:t>заявителя</w:t>
            </w:r>
          </w:p>
        </w:tc>
        <w:tc>
          <w:tcPr>
            <w:tcW w:w="1417" w:type="dxa"/>
          </w:tcPr>
          <w:p w14:paraId="44EF5324" w14:textId="77777777" w:rsidR="00C06AC4" w:rsidRPr="009E00BE" w:rsidRDefault="00C06AC4" w:rsidP="00C06AC4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00BE">
              <w:rPr>
                <w:sz w:val="26"/>
                <w:szCs w:val="26"/>
              </w:rPr>
              <w:t>Адрес места жительства</w:t>
            </w:r>
          </w:p>
        </w:tc>
        <w:tc>
          <w:tcPr>
            <w:tcW w:w="1134" w:type="dxa"/>
          </w:tcPr>
          <w:p w14:paraId="2C55719C" w14:textId="77777777" w:rsidR="00C06AC4" w:rsidRPr="009E00BE" w:rsidRDefault="00C06AC4" w:rsidP="00C06AC4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00BE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992" w:type="dxa"/>
          </w:tcPr>
          <w:p w14:paraId="64F425DE" w14:textId="77777777" w:rsidR="00C06AC4" w:rsidRPr="009E00BE" w:rsidRDefault="00C06AC4" w:rsidP="00C06AC4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00BE">
              <w:rPr>
                <w:sz w:val="26"/>
                <w:szCs w:val="26"/>
              </w:rPr>
              <w:t>Ф.И.О. ведущего прием</w:t>
            </w:r>
          </w:p>
        </w:tc>
        <w:tc>
          <w:tcPr>
            <w:tcW w:w="992" w:type="dxa"/>
          </w:tcPr>
          <w:p w14:paraId="055D9855" w14:textId="77777777" w:rsidR="00C06AC4" w:rsidRPr="009E00BE" w:rsidRDefault="00C06AC4" w:rsidP="00C06AC4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00BE">
              <w:rPr>
                <w:sz w:val="26"/>
                <w:szCs w:val="26"/>
              </w:rPr>
              <w:t>Содержание обращения</w:t>
            </w:r>
          </w:p>
        </w:tc>
        <w:tc>
          <w:tcPr>
            <w:tcW w:w="851" w:type="dxa"/>
          </w:tcPr>
          <w:p w14:paraId="72A9B0D2" w14:textId="77777777" w:rsidR="00C06AC4" w:rsidRPr="009E00BE" w:rsidRDefault="00C06AC4" w:rsidP="00C06AC4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00BE">
              <w:rPr>
                <w:sz w:val="26"/>
                <w:szCs w:val="26"/>
              </w:rPr>
              <w:t>Поручение ведущего прием</w:t>
            </w:r>
          </w:p>
        </w:tc>
        <w:tc>
          <w:tcPr>
            <w:tcW w:w="1134" w:type="dxa"/>
          </w:tcPr>
          <w:p w14:paraId="72F14E1D" w14:textId="77777777" w:rsidR="00C06AC4" w:rsidRPr="009E00BE" w:rsidRDefault="00C06AC4" w:rsidP="00C06AC4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00BE">
              <w:rPr>
                <w:sz w:val="26"/>
                <w:szCs w:val="26"/>
              </w:rPr>
              <w:t>Кому поручено рассмотрение обращения</w:t>
            </w:r>
          </w:p>
        </w:tc>
        <w:tc>
          <w:tcPr>
            <w:tcW w:w="851" w:type="dxa"/>
          </w:tcPr>
          <w:p w14:paraId="2E4EA90B" w14:textId="77777777" w:rsidR="00C06AC4" w:rsidRPr="009E00BE" w:rsidRDefault="00C06AC4" w:rsidP="00C06AC4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00BE">
              <w:rPr>
                <w:sz w:val="26"/>
                <w:szCs w:val="26"/>
              </w:rPr>
              <w:t>Отметка об исполнении</w:t>
            </w:r>
          </w:p>
        </w:tc>
      </w:tr>
      <w:tr w:rsidR="00C06AC4" w:rsidRPr="009E00BE" w14:paraId="7D9CDDBD" w14:textId="77777777" w:rsidTr="00E357F6">
        <w:trPr>
          <w:jc w:val="center"/>
        </w:trPr>
        <w:tc>
          <w:tcPr>
            <w:tcW w:w="567" w:type="dxa"/>
          </w:tcPr>
          <w:p w14:paraId="1BBBB874" w14:textId="77777777" w:rsidR="00C06AC4" w:rsidRPr="009E00BE" w:rsidRDefault="00C06AC4" w:rsidP="00C06AC4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04" w:type="dxa"/>
          </w:tcPr>
          <w:p w14:paraId="0B9FE7C7" w14:textId="77777777" w:rsidR="00C06AC4" w:rsidRPr="009E00BE" w:rsidRDefault="00C06AC4" w:rsidP="00C06AC4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14:paraId="108B6229" w14:textId="77777777" w:rsidR="00C06AC4" w:rsidRPr="009E00BE" w:rsidRDefault="00C06AC4" w:rsidP="00C06AC4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4E418075" w14:textId="77777777" w:rsidR="00C06AC4" w:rsidRPr="009E00BE" w:rsidRDefault="00C06AC4" w:rsidP="00C06AC4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41E9DFDF" w14:textId="77777777" w:rsidR="00C06AC4" w:rsidRPr="009E00BE" w:rsidRDefault="00C06AC4" w:rsidP="00C06AC4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443E3FE9" w14:textId="77777777" w:rsidR="00C06AC4" w:rsidRPr="009E00BE" w:rsidRDefault="00C06AC4" w:rsidP="00C06AC4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23269594" w14:textId="77777777" w:rsidR="00C06AC4" w:rsidRPr="009E00BE" w:rsidRDefault="00C06AC4" w:rsidP="00C06AC4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1A4510A1" w14:textId="77777777" w:rsidR="00C06AC4" w:rsidRPr="009E00BE" w:rsidRDefault="00C06AC4" w:rsidP="00C06AC4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669BBD5D" w14:textId="77777777" w:rsidR="00C06AC4" w:rsidRPr="009E00BE" w:rsidRDefault="00C06AC4" w:rsidP="00C06AC4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7FBC808F" w14:textId="77777777" w:rsidR="00C06AC4" w:rsidRPr="009E00BE" w:rsidRDefault="00C06AC4" w:rsidP="00C06AC4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</w:tbl>
    <w:p w14:paraId="05F39C2B" w14:textId="77777777" w:rsidR="00C06AC4" w:rsidRPr="00C06AC4" w:rsidRDefault="00C06AC4" w:rsidP="00C06AC4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14:paraId="6DBABE83" w14:textId="77777777" w:rsidR="00C06AC4" w:rsidRPr="00C06AC4" w:rsidRDefault="00C06AC4" w:rsidP="00C06AC4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14:paraId="302B9DD4" w14:textId="1BFF3044" w:rsidR="00E357F6" w:rsidRDefault="00C06AC4" w:rsidP="00C06AC4">
      <w:pPr>
        <w:widowControl w:val="0"/>
        <w:autoSpaceDE w:val="0"/>
        <w:autoSpaceDN w:val="0"/>
        <w:ind w:firstLine="540"/>
        <w:jc w:val="center"/>
        <w:rPr>
          <w:rFonts w:ascii="Calibri" w:hAnsi="Calibri" w:cs="Calibri"/>
          <w:sz w:val="22"/>
          <w:szCs w:val="20"/>
        </w:rPr>
      </w:pPr>
      <w:r w:rsidRPr="00C06AC4">
        <w:rPr>
          <w:rFonts w:ascii="Calibri" w:hAnsi="Calibri" w:cs="Calibri"/>
          <w:sz w:val="22"/>
          <w:szCs w:val="20"/>
        </w:rPr>
        <w:t>________________</w:t>
      </w:r>
    </w:p>
    <w:p w14:paraId="27EB4EDC" w14:textId="77777777" w:rsidR="00E357F6" w:rsidRDefault="00E357F6">
      <w:pPr>
        <w:spacing w:after="160" w:line="259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br w:type="page"/>
      </w:r>
    </w:p>
    <w:p w14:paraId="24968EFB" w14:textId="77777777" w:rsidR="00C06AC4" w:rsidRPr="00A00DF2" w:rsidRDefault="00C06AC4" w:rsidP="009E00BE">
      <w:pPr>
        <w:widowControl w:val="0"/>
        <w:autoSpaceDE w:val="0"/>
        <w:autoSpaceDN w:val="0"/>
        <w:ind w:left="4820"/>
        <w:jc w:val="center"/>
        <w:outlineLvl w:val="1"/>
        <w:rPr>
          <w:sz w:val="26"/>
          <w:szCs w:val="26"/>
        </w:rPr>
      </w:pPr>
      <w:r w:rsidRPr="00A00DF2">
        <w:rPr>
          <w:sz w:val="26"/>
          <w:szCs w:val="26"/>
        </w:rPr>
        <w:lastRenderedPageBreak/>
        <w:t>Приложение № 2</w:t>
      </w:r>
    </w:p>
    <w:p w14:paraId="49FC34AD" w14:textId="56E6A65D" w:rsidR="00C06AC4" w:rsidRPr="00A00DF2" w:rsidRDefault="00C06AC4" w:rsidP="009E00BE">
      <w:pPr>
        <w:widowControl w:val="0"/>
        <w:autoSpaceDE w:val="0"/>
        <w:autoSpaceDN w:val="0"/>
        <w:ind w:left="4820"/>
        <w:jc w:val="center"/>
        <w:rPr>
          <w:sz w:val="26"/>
          <w:szCs w:val="26"/>
        </w:rPr>
      </w:pPr>
      <w:r w:rsidRPr="00A00DF2">
        <w:rPr>
          <w:sz w:val="26"/>
          <w:szCs w:val="26"/>
        </w:rPr>
        <w:t xml:space="preserve">к Положению о порядке рассмотрения обращений граждан в администрации </w:t>
      </w:r>
      <w:r w:rsidR="009E00BE" w:rsidRPr="00A00DF2">
        <w:rPr>
          <w:sz w:val="26"/>
          <w:szCs w:val="26"/>
        </w:rPr>
        <w:t>муниципального</w:t>
      </w:r>
      <w:r w:rsidRPr="00A00DF2">
        <w:rPr>
          <w:sz w:val="26"/>
          <w:szCs w:val="26"/>
        </w:rPr>
        <w:t xml:space="preserve"> округа</w:t>
      </w:r>
      <w:r w:rsidR="0093273B" w:rsidRPr="00A00DF2">
        <w:rPr>
          <w:sz w:val="26"/>
          <w:szCs w:val="26"/>
        </w:rPr>
        <w:t xml:space="preserve"> </w:t>
      </w:r>
      <w:r w:rsidRPr="00A00DF2">
        <w:rPr>
          <w:sz w:val="26"/>
          <w:szCs w:val="26"/>
        </w:rPr>
        <w:t>город Шахунья</w:t>
      </w:r>
    </w:p>
    <w:p w14:paraId="6B7DA0DE" w14:textId="77777777" w:rsidR="00C06AC4" w:rsidRPr="00A00DF2" w:rsidRDefault="00C06AC4" w:rsidP="009E00BE">
      <w:pPr>
        <w:widowControl w:val="0"/>
        <w:autoSpaceDE w:val="0"/>
        <w:autoSpaceDN w:val="0"/>
        <w:ind w:left="4820"/>
        <w:jc w:val="center"/>
        <w:rPr>
          <w:sz w:val="26"/>
          <w:szCs w:val="26"/>
        </w:rPr>
      </w:pPr>
      <w:r w:rsidRPr="00A00DF2">
        <w:rPr>
          <w:sz w:val="26"/>
          <w:szCs w:val="26"/>
        </w:rPr>
        <w:t>Нижегородской области</w:t>
      </w:r>
    </w:p>
    <w:p w14:paraId="4D91648D" w14:textId="77777777" w:rsidR="00C06AC4" w:rsidRPr="00A00DF2" w:rsidRDefault="00C06AC4" w:rsidP="00C06AC4">
      <w:pPr>
        <w:widowControl w:val="0"/>
        <w:autoSpaceDE w:val="0"/>
        <w:autoSpaceDN w:val="0"/>
        <w:ind w:left="5670"/>
        <w:jc w:val="center"/>
        <w:rPr>
          <w:sz w:val="26"/>
          <w:szCs w:val="26"/>
        </w:rPr>
      </w:pPr>
    </w:p>
    <w:p w14:paraId="098A3CC2" w14:textId="77777777" w:rsidR="00E357F6" w:rsidRPr="00A00DF2" w:rsidRDefault="00E357F6" w:rsidP="00C06AC4">
      <w:pPr>
        <w:widowControl w:val="0"/>
        <w:autoSpaceDE w:val="0"/>
        <w:autoSpaceDN w:val="0"/>
        <w:ind w:left="5670"/>
        <w:jc w:val="center"/>
        <w:rPr>
          <w:sz w:val="26"/>
          <w:szCs w:val="26"/>
        </w:rPr>
      </w:pPr>
    </w:p>
    <w:p w14:paraId="5DCB5175" w14:textId="77777777" w:rsidR="00C06AC4" w:rsidRPr="00A00DF2" w:rsidRDefault="00C06AC4" w:rsidP="00C06AC4">
      <w:pPr>
        <w:ind w:firstLine="567"/>
        <w:jc w:val="center"/>
        <w:rPr>
          <w:sz w:val="26"/>
          <w:szCs w:val="26"/>
        </w:rPr>
      </w:pPr>
      <w:r w:rsidRPr="00A00DF2">
        <w:rPr>
          <w:sz w:val="26"/>
          <w:szCs w:val="26"/>
        </w:rPr>
        <w:t>Образец карточки</w:t>
      </w:r>
    </w:p>
    <w:p w14:paraId="5C00E658" w14:textId="77777777" w:rsidR="00C06AC4" w:rsidRPr="00A00DF2" w:rsidRDefault="00C06AC4" w:rsidP="00C06AC4">
      <w:pPr>
        <w:ind w:firstLine="567"/>
        <w:jc w:val="center"/>
        <w:rPr>
          <w:sz w:val="26"/>
          <w:szCs w:val="26"/>
        </w:rPr>
      </w:pPr>
      <w:r w:rsidRPr="00A00DF2">
        <w:rPr>
          <w:sz w:val="26"/>
          <w:szCs w:val="26"/>
        </w:rPr>
        <w:t>личного приема граждан</w:t>
      </w:r>
    </w:p>
    <w:p w14:paraId="2991ACF0" w14:textId="37E158A9" w:rsidR="00C06AC4" w:rsidRPr="00A00DF2" w:rsidRDefault="00C06AC4" w:rsidP="00C06AC4">
      <w:pPr>
        <w:ind w:firstLine="567"/>
        <w:jc w:val="center"/>
        <w:rPr>
          <w:sz w:val="26"/>
          <w:szCs w:val="26"/>
        </w:rPr>
      </w:pPr>
      <w:r w:rsidRPr="00A00DF2">
        <w:rPr>
          <w:sz w:val="26"/>
          <w:szCs w:val="26"/>
        </w:rPr>
        <w:t xml:space="preserve">главой местного самоуправления </w:t>
      </w:r>
      <w:r w:rsidR="009E00BE" w:rsidRPr="00A00DF2">
        <w:rPr>
          <w:sz w:val="26"/>
          <w:szCs w:val="26"/>
        </w:rPr>
        <w:t>муниципального</w:t>
      </w:r>
      <w:r w:rsidRPr="00A00DF2">
        <w:rPr>
          <w:sz w:val="26"/>
          <w:szCs w:val="26"/>
        </w:rPr>
        <w:t xml:space="preserve"> округа город Шахунья</w:t>
      </w:r>
    </w:p>
    <w:p w14:paraId="54A44D66" w14:textId="3D27CBFE" w:rsidR="00C06AC4" w:rsidRPr="00A00DF2" w:rsidRDefault="00C06AC4" w:rsidP="00A00DF2">
      <w:pPr>
        <w:jc w:val="center"/>
      </w:pPr>
      <w:r w:rsidRPr="00A00DF2">
        <w:t>от_______________ № ________</w:t>
      </w:r>
    </w:p>
    <w:p w14:paraId="3AC9B075" w14:textId="77777777" w:rsidR="00875498" w:rsidRPr="00A00DF2" w:rsidRDefault="00875498" w:rsidP="00875498">
      <w:pPr>
        <w:jc w:val="center"/>
        <w:rPr>
          <w:sz w:val="26"/>
          <w:szCs w:val="26"/>
        </w:rPr>
      </w:pPr>
    </w:p>
    <w:p w14:paraId="3E3A3692" w14:textId="574318D5" w:rsidR="00C06AC4" w:rsidRPr="00A00DF2" w:rsidRDefault="00C06AC4" w:rsidP="00A00DF2">
      <w:r w:rsidRPr="00A00DF2">
        <w:t>Фамилия, имя, отчество____________________________________</w:t>
      </w:r>
      <w:r w:rsidR="00E357F6" w:rsidRPr="00A00DF2">
        <w:t>____</w:t>
      </w:r>
      <w:r w:rsidRPr="00A00DF2">
        <w:t>________</w:t>
      </w:r>
      <w:r w:rsidR="00A00DF2">
        <w:t>___________</w:t>
      </w:r>
      <w:r w:rsidRPr="00A00DF2">
        <w:br/>
        <w:t>Дата рождения______________________________________________</w:t>
      </w:r>
      <w:r w:rsidR="00E357F6" w:rsidRPr="00A00DF2">
        <w:t>___</w:t>
      </w:r>
      <w:r w:rsidRPr="00A00DF2">
        <w:t>_____</w:t>
      </w:r>
      <w:r w:rsidR="00875498" w:rsidRPr="00A00DF2">
        <w:t>____</w:t>
      </w:r>
      <w:r w:rsidR="00A00DF2">
        <w:t>_______</w:t>
      </w:r>
      <w:r w:rsidRPr="00A00DF2">
        <w:t>__</w:t>
      </w:r>
    </w:p>
    <w:p w14:paraId="5A4C43D2" w14:textId="7D1E2380" w:rsidR="00C06AC4" w:rsidRPr="00A00DF2" w:rsidRDefault="00C06AC4" w:rsidP="00A00DF2">
      <w:r w:rsidRPr="00A00DF2">
        <w:t>Паспорт: серия_______________________номер_________</w:t>
      </w:r>
      <w:r w:rsidR="00E357F6" w:rsidRPr="00A00DF2">
        <w:t>____</w:t>
      </w:r>
      <w:r w:rsidRPr="00A00DF2">
        <w:t>_______________выдан_____________________________________________</w:t>
      </w:r>
      <w:r w:rsidR="00E357F6" w:rsidRPr="00A00DF2">
        <w:t>____</w:t>
      </w:r>
      <w:r w:rsidRPr="00A00DF2">
        <w:t>_____________</w:t>
      </w:r>
      <w:r w:rsidR="00A00DF2" w:rsidRPr="00A00DF2">
        <w:t>__</w:t>
      </w:r>
      <w:r w:rsidR="00D3152C">
        <w:t>_______________________</w:t>
      </w:r>
      <w:r w:rsidR="00A00DF2" w:rsidRPr="00A00DF2">
        <w:t>______</w:t>
      </w:r>
      <w:r w:rsidRPr="00A00DF2">
        <w:t>_</w:t>
      </w:r>
      <w:r w:rsidRPr="00A00DF2">
        <w:br/>
        <w:t>_________________________________________________________</w:t>
      </w:r>
      <w:r w:rsidR="00E357F6" w:rsidRPr="00A00DF2">
        <w:t>___</w:t>
      </w:r>
      <w:r w:rsidRPr="00A00DF2">
        <w:t>_______</w:t>
      </w:r>
      <w:r w:rsidR="00A00DF2">
        <w:t>____________</w:t>
      </w:r>
      <w:r w:rsidRPr="00A00DF2">
        <w:t>_</w:t>
      </w:r>
    </w:p>
    <w:p w14:paraId="3AD2C5C0" w14:textId="056779DD" w:rsidR="00C06AC4" w:rsidRPr="00A00DF2" w:rsidRDefault="00C06AC4" w:rsidP="00A00DF2">
      <w:r w:rsidRPr="00A00DF2">
        <w:t>Адрес:________________________________________________________</w:t>
      </w:r>
      <w:r w:rsidR="00E357F6" w:rsidRPr="00A00DF2">
        <w:t>____</w:t>
      </w:r>
      <w:r w:rsidRPr="00A00DF2">
        <w:t>___</w:t>
      </w:r>
      <w:r w:rsidR="00A00DF2">
        <w:t>___________</w:t>
      </w:r>
      <w:r w:rsidRPr="00A00DF2">
        <w:br/>
        <w:t>Место работы, должность: _____________________________________________________________</w:t>
      </w:r>
      <w:r w:rsidR="00E357F6" w:rsidRPr="00A00DF2">
        <w:t>____</w:t>
      </w:r>
      <w:r w:rsidRPr="00A00DF2">
        <w:t>__</w:t>
      </w:r>
      <w:r w:rsidR="00A00DF2">
        <w:t>____________</w:t>
      </w:r>
      <w:r w:rsidRPr="00A00DF2">
        <w:t>_</w:t>
      </w:r>
      <w:r w:rsidRPr="00A00DF2">
        <w:br/>
        <w:t>____________________________________________Телефон:________</w:t>
      </w:r>
      <w:r w:rsidR="00E357F6" w:rsidRPr="00A00DF2">
        <w:t>____</w:t>
      </w:r>
      <w:r w:rsidRPr="00A00DF2">
        <w:t>___</w:t>
      </w:r>
      <w:r w:rsidR="00A00DF2">
        <w:t>____________</w:t>
      </w:r>
      <w:r w:rsidRPr="00A00DF2">
        <w:t>_</w:t>
      </w:r>
      <w:r w:rsidRPr="00A00DF2">
        <w:br/>
        <w:t>Содержание вопроса (заполняется со слов заявителя): ___________________________________</w:t>
      </w:r>
      <w:r w:rsidR="00E357F6" w:rsidRPr="00A00DF2">
        <w:t>____</w:t>
      </w:r>
      <w:r w:rsidRPr="00A00DF2">
        <w:t>____________________________</w:t>
      </w:r>
      <w:r w:rsidR="00A00DF2">
        <w:t>____________</w:t>
      </w:r>
      <w:r w:rsidRPr="00A00DF2">
        <w:t>_</w:t>
      </w:r>
      <w:r w:rsidRPr="00A00DF2">
        <w:br/>
        <w:t>____________________________________________________________________________________________________</w:t>
      </w:r>
      <w:r w:rsidR="00E357F6" w:rsidRPr="00A00DF2">
        <w:t>________</w:t>
      </w:r>
      <w:r w:rsidRPr="00A00DF2">
        <w:t>__________________________</w:t>
      </w:r>
      <w:r w:rsidR="00A00DF2">
        <w:t>________________________</w:t>
      </w:r>
      <w:r w:rsidRPr="00A00DF2">
        <w:t>__</w:t>
      </w:r>
      <w:r w:rsidRPr="00A00DF2">
        <w:br/>
        <w:t>____________________________________________________________________________________________________________________</w:t>
      </w:r>
      <w:r w:rsidR="00E357F6" w:rsidRPr="00A00DF2">
        <w:t>________</w:t>
      </w:r>
      <w:r w:rsidRPr="00A00DF2">
        <w:t>_________</w:t>
      </w:r>
      <w:r w:rsidR="00A00DF2">
        <w:t>________________________</w:t>
      </w:r>
      <w:r w:rsidRPr="00A00DF2">
        <w:t>___</w:t>
      </w:r>
      <w:r w:rsidRPr="00A00DF2">
        <w:br/>
        <w:t>Резолюция ведущего приём: _____________________________________________________________________________________________________________________________</w:t>
      </w:r>
      <w:r w:rsidR="00E357F6" w:rsidRPr="00A00DF2">
        <w:t>________</w:t>
      </w:r>
      <w:r w:rsidRPr="00A00DF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F93742" w14:textId="2D71136F" w:rsidR="00C06AC4" w:rsidRPr="00A00DF2" w:rsidRDefault="00C06AC4" w:rsidP="00A00DF2">
      <w:r w:rsidRPr="00A00DF2">
        <w:t>Информация об исполнении поручения (заполняется исполнителем): ____________________________________________________</w:t>
      </w:r>
      <w:r w:rsidR="00E357F6" w:rsidRPr="00A00DF2">
        <w:t>_____</w:t>
      </w:r>
      <w:r w:rsidRPr="00A00DF2">
        <w:t>_________</w:t>
      </w:r>
      <w:r w:rsidR="00A00DF2">
        <w:t>____________</w:t>
      </w:r>
      <w:r w:rsidRPr="00A00DF2">
        <w:t>__</w:t>
      </w:r>
    </w:p>
    <w:p w14:paraId="67716415" w14:textId="39CD8BB7" w:rsidR="00A00DF2" w:rsidRDefault="00C06AC4" w:rsidP="00A00DF2">
      <w:r w:rsidRPr="00A00DF2">
        <w:t>____________________________________________________________________________________________________________________________</w:t>
      </w:r>
      <w:r w:rsidR="00E357F6" w:rsidRPr="00A00DF2">
        <w:t>________</w:t>
      </w:r>
      <w:r w:rsidRPr="00A00DF2">
        <w:t>____________________________________________________</w:t>
      </w:r>
      <w:r w:rsidR="00E357F6" w:rsidRPr="00A00DF2">
        <w:t>____</w:t>
      </w:r>
      <w:r w:rsidRPr="00A00DF2">
        <w:t>_________________</w:t>
      </w:r>
      <w:r w:rsidR="00A00DF2">
        <w:t>__________________________________</w:t>
      </w:r>
      <w:r w:rsidRPr="00A00DF2">
        <w:t>_</w:t>
      </w:r>
    </w:p>
    <w:p w14:paraId="6E7EFEB3" w14:textId="63473FC8" w:rsidR="00C06AC4" w:rsidRDefault="00C06AC4" w:rsidP="00A00DF2">
      <w:r w:rsidRPr="00A00DF2">
        <w:t xml:space="preserve">Отметка об исполнении </w:t>
      </w:r>
      <w:r w:rsidR="00A00DF2">
        <w:t>___________________________________________________________</w:t>
      </w:r>
    </w:p>
    <w:p w14:paraId="3F66BB7D" w14:textId="55958440" w:rsidR="00A00DF2" w:rsidRDefault="00A00DF2" w:rsidP="00A00DF2">
      <w:r>
        <w:t>________________________________________________________________________________</w:t>
      </w:r>
    </w:p>
    <w:p w14:paraId="63FF6B62" w14:textId="3B6F26E8" w:rsidR="003F0D16" w:rsidRDefault="003F0D16" w:rsidP="00A00DF2"/>
    <w:p w14:paraId="323470D8" w14:textId="20D9CACA" w:rsidR="003F0D16" w:rsidRDefault="003F0D16" w:rsidP="00A00DF2"/>
    <w:p w14:paraId="5E456353" w14:textId="45A9ED89" w:rsidR="003F0D16" w:rsidRPr="00A00DF2" w:rsidRDefault="003F0D16" w:rsidP="003F0D16">
      <w:pPr>
        <w:jc w:val="center"/>
      </w:pPr>
      <w:r>
        <w:t>__________________</w:t>
      </w:r>
    </w:p>
    <w:sectPr w:rsidR="003F0D16" w:rsidRPr="00A00DF2" w:rsidSect="00B315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FA6"/>
    <w:multiLevelType w:val="hybridMultilevel"/>
    <w:tmpl w:val="5CAA5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A3818"/>
    <w:multiLevelType w:val="hybridMultilevel"/>
    <w:tmpl w:val="4CBC5390"/>
    <w:lvl w:ilvl="0" w:tplc="9C04BF94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267456"/>
    <w:multiLevelType w:val="hybridMultilevel"/>
    <w:tmpl w:val="B33A4C6C"/>
    <w:lvl w:ilvl="0" w:tplc="6EBA68BE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7AB63FA"/>
    <w:multiLevelType w:val="hybridMultilevel"/>
    <w:tmpl w:val="0C7AE752"/>
    <w:lvl w:ilvl="0" w:tplc="D71CF2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EF3568"/>
    <w:multiLevelType w:val="hybridMultilevel"/>
    <w:tmpl w:val="0D5E3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506BB"/>
    <w:multiLevelType w:val="hybridMultilevel"/>
    <w:tmpl w:val="AD203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E736F"/>
    <w:multiLevelType w:val="hybridMultilevel"/>
    <w:tmpl w:val="94FAE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13077"/>
    <w:multiLevelType w:val="hybridMultilevel"/>
    <w:tmpl w:val="69A41590"/>
    <w:lvl w:ilvl="0" w:tplc="8C66A4A2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DA80783"/>
    <w:multiLevelType w:val="hybridMultilevel"/>
    <w:tmpl w:val="C10C6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A6"/>
    <w:rsid w:val="00014861"/>
    <w:rsid w:val="00032CE0"/>
    <w:rsid w:val="000D3690"/>
    <w:rsid w:val="00102B2D"/>
    <w:rsid w:val="001179B4"/>
    <w:rsid w:val="001633CA"/>
    <w:rsid w:val="00166FB8"/>
    <w:rsid w:val="00195A10"/>
    <w:rsid w:val="001A62A6"/>
    <w:rsid w:val="001C1D2A"/>
    <w:rsid w:val="001E1041"/>
    <w:rsid w:val="001E2FB9"/>
    <w:rsid w:val="001E6F4A"/>
    <w:rsid w:val="001F106E"/>
    <w:rsid w:val="003108D0"/>
    <w:rsid w:val="003A4B05"/>
    <w:rsid w:val="003B4839"/>
    <w:rsid w:val="003C543C"/>
    <w:rsid w:val="003E0BAB"/>
    <w:rsid w:val="003F0D16"/>
    <w:rsid w:val="00450726"/>
    <w:rsid w:val="00594D5A"/>
    <w:rsid w:val="005B3AFB"/>
    <w:rsid w:val="006101C1"/>
    <w:rsid w:val="00653275"/>
    <w:rsid w:val="00686293"/>
    <w:rsid w:val="00697641"/>
    <w:rsid w:val="006A0A28"/>
    <w:rsid w:val="006A6F9E"/>
    <w:rsid w:val="006D3725"/>
    <w:rsid w:val="00712579"/>
    <w:rsid w:val="00774599"/>
    <w:rsid w:val="007C3543"/>
    <w:rsid w:val="00873FDF"/>
    <w:rsid w:val="00875498"/>
    <w:rsid w:val="00895F3D"/>
    <w:rsid w:val="008970B3"/>
    <w:rsid w:val="00920941"/>
    <w:rsid w:val="0093273B"/>
    <w:rsid w:val="009E00BE"/>
    <w:rsid w:val="009E07C0"/>
    <w:rsid w:val="00A00DF2"/>
    <w:rsid w:val="00A21632"/>
    <w:rsid w:val="00A232CA"/>
    <w:rsid w:val="00A90C83"/>
    <w:rsid w:val="00B16297"/>
    <w:rsid w:val="00B315C5"/>
    <w:rsid w:val="00B3176B"/>
    <w:rsid w:val="00B50962"/>
    <w:rsid w:val="00B53E02"/>
    <w:rsid w:val="00B9446C"/>
    <w:rsid w:val="00C06AC4"/>
    <w:rsid w:val="00C63241"/>
    <w:rsid w:val="00C67DD3"/>
    <w:rsid w:val="00C725EF"/>
    <w:rsid w:val="00C9074F"/>
    <w:rsid w:val="00CB5809"/>
    <w:rsid w:val="00D1214E"/>
    <w:rsid w:val="00D3152C"/>
    <w:rsid w:val="00DA6E0B"/>
    <w:rsid w:val="00DB11C0"/>
    <w:rsid w:val="00E357F6"/>
    <w:rsid w:val="00E47E65"/>
    <w:rsid w:val="00F106E8"/>
    <w:rsid w:val="00F204E2"/>
    <w:rsid w:val="00F256EB"/>
    <w:rsid w:val="00F3741C"/>
    <w:rsid w:val="00F97C53"/>
    <w:rsid w:val="00FA11B6"/>
    <w:rsid w:val="00FC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41426"/>
  <w15:chartTrackingRefBased/>
  <w15:docId w15:val="{C1B6D356-8EA4-4565-B535-939ED81E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2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semiHidden/>
    <w:unhideWhenUsed/>
    <w:qFormat/>
    <w:rsid w:val="001A62A6"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A62A6"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qFormat/>
    <w:rsid w:val="001A62A6"/>
    <w:rPr>
      <w:rFonts w:ascii="Arial" w:eastAsia="Arial Unicode MS" w:hAnsi="Arial" w:cs="Arial"/>
      <w:b/>
      <w:bCs/>
      <w:kern w:val="0"/>
      <w:sz w:val="32"/>
      <w:szCs w:val="32"/>
      <w:lang w:eastAsia="ru-RU"/>
      <w14:ligatures w14:val="none"/>
    </w:rPr>
  </w:style>
  <w:style w:type="character" w:customStyle="1" w:styleId="30">
    <w:name w:val="Заголовок 3 Знак"/>
    <w:basedOn w:val="a0"/>
    <w:link w:val="3"/>
    <w:semiHidden/>
    <w:qFormat/>
    <w:rsid w:val="001A62A6"/>
    <w:rPr>
      <w:rFonts w:ascii="Arial" w:eastAsia="Arial Unicode MS" w:hAnsi="Arial" w:cs="Arial"/>
      <w:b/>
      <w:bCs/>
      <w:spacing w:val="-20"/>
      <w:kern w:val="0"/>
      <w:sz w:val="40"/>
      <w:szCs w:val="40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C67DD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195A10"/>
  </w:style>
  <w:style w:type="table" w:customStyle="1" w:styleId="1">
    <w:name w:val="Сетка таблицы1"/>
    <w:basedOn w:val="a1"/>
    <w:next w:val="a5"/>
    <w:uiPriority w:val="39"/>
    <w:rsid w:val="00895F3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895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A0A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6A0A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CB69BE23BBE1669172966C03090B9C4AE78E2F8228BCBF3062340CB0o643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2CB69BE23BBE16691728861156554994FE4D3278422B2E8683F325BEF332DF5E1oA44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2CB69BE23BBE1669172966C03090B9C4AE78E2F8228BCBF3062340CB0o643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2CB69BE23BBE16691728861156554994FE4D3278422B2E8683F325BEF332DF5E1oA4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14</Pages>
  <Words>4921</Words>
  <Characters>28055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Трушкова Анна Сергеевна</dc:creator>
  <cp:keywords/>
  <dc:description/>
  <cp:lastModifiedBy>Бахтина Валентина Васильевна</cp:lastModifiedBy>
  <cp:revision>33</cp:revision>
  <cp:lastPrinted>2024-06-14T06:02:00Z</cp:lastPrinted>
  <dcterms:created xsi:type="dcterms:W3CDTF">2024-06-14T06:03:00Z</dcterms:created>
  <dcterms:modified xsi:type="dcterms:W3CDTF">2026-08-12T05:15:00Z</dcterms:modified>
</cp:coreProperties>
</file>